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FAF" w:rsidRPr="00D12FAF" w:rsidRDefault="00B3324C" w:rsidP="00D12FAF">
      <w:pPr>
        <w:ind w:left="360" w:hanging="360"/>
      </w:pPr>
      <w:bookmarkStart w:id="0" w:name="_GoBack"/>
      <w:bookmarkEnd w:id="0"/>
      <w:r>
        <w:t xml:space="preserve">1. </w:t>
      </w:r>
      <w:r w:rsidR="00D12FAF" w:rsidRPr="00D12FAF">
        <w:t xml:space="preserve">Council of State Governments. (2011). </w:t>
      </w:r>
      <w:r w:rsidR="00D12FAF" w:rsidRPr="00D12FAF">
        <w:rPr>
          <w:i/>
        </w:rPr>
        <w:t xml:space="preserve">Interstate Compact on Educational Opportunity for Military      </w:t>
      </w:r>
      <w:r w:rsidR="00D12FAF">
        <w:rPr>
          <w:i/>
        </w:rPr>
        <w:t xml:space="preserve">  </w:t>
      </w:r>
      <w:r w:rsidR="00D12FAF" w:rsidRPr="00D12FAF">
        <w:rPr>
          <w:i/>
        </w:rPr>
        <w:t>Children</w:t>
      </w:r>
      <w:r w:rsidR="00D12FAF" w:rsidRPr="00D12FAF">
        <w:t>. Retrieved from http://www.mic3.net/</w:t>
      </w:r>
    </w:p>
    <w:p w:rsidR="00D12FAF" w:rsidRDefault="00B3324C" w:rsidP="00D12FAF">
      <w:pPr>
        <w:ind w:left="450" w:hanging="450"/>
      </w:pPr>
      <w:r>
        <w:t xml:space="preserve">2. </w:t>
      </w:r>
      <w:r w:rsidR="00D12FAF">
        <w:t xml:space="preserve">Maclean, A &amp; Edwards, R.D. (2010).  The pervasive role of rank in the health of U.S. Veterans. </w:t>
      </w:r>
      <w:r w:rsidR="00D12FAF" w:rsidRPr="00D12FAF">
        <w:rPr>
          <w:i/>
        </w:rPr>
        <w:t xml:space="preserve">Armed Forces </w:t>
      </w:r>
      <w:r w:rsidR="00D12FAF">
        <w:rPr>
          <w:i/>
        </w:rPr>
        <w:t xml:space="preserve">&amp; </w:t>
      </w:r>
      <w:r w:rsidR="00D12FAF" w:rsidRPr="00D12FAF">
        <w:rPr>
          <w:i/>
        </w:rPr>
        <w:t>Society</w:t>
      </w:r>
      <w:r w:rsidR="00D12FAF">
        <w:t>, 36(5): 765-785.</w:t>
      </w:r>
    </w:p>
    <w:p w:rsidR="00D12FAF" w:rsidRDefault="00B3324C" w:rsidP="00D12FAF">
      <w:pPr>
        <w:ind w:left="450" w:hanging="450"/>
      </w:pPr>
      <w:proofErr w:type="gramStart"/>
      <w:r>
        <w:t xml:space="preserve">3. </w:t>
      </w:r>
      <w:proofErr w:type="spellStart"/>
      <w:r w:rsidR="000878BA">
        <w:t>DoD</w:t>
      </w:r>
      <w:proofErr w:type="spellEnd"/>
      <w:proofErr w:type="gramEnd"/>
      <w:r w:rsidR="000878BA">
        <w:t xml:space="preserve"> (Department of Defense). (2011). </w:t>
      </w:r>
      <w:r w:rsidR="000878BA" w:rsidRPr="000878BA">
        <w:rPr>
          <w:i/>
        </w:rPr>
        <w:t>Deployment Health Assessments Update, U.S. Armed Forces.</w:t>
      </w:r>
      <w:r w:rsidR="000878BA">
        <w:t xml:space="preserve"> Armed Forces Health Surveillance Center.  Retrieved from </w:t>
      </w:r>
      <w:r w:rsidR="000878BA" w:rsidRPr="000878BA">
        <w:t>http://www.afhsc.mil/viewDH?file=2011/DeploymentHealth201109.pdf</w:t>
      </w:r>
    </w:p>
    <w:p w:rsidR="000878BA" w:rsidRPr="000878BA" w:rsidRDefault="00B3324C" w:rsidP="000878BA">
      <w:pPr>
        <w:ind w:left="450" w:hanging="450"/>
      </w:pPr>
      <w:r>
        <w:t xml:space="preserve">4. </w:t>
      </w:r>
      <w:r w:rsidR="000878BA" w:rsidRPr="000878BA">
        <w:t>Pint, E</w:t>
      </w:r>
      <w:r w:rsidR="005176BE">
        <w:t>.</w:t>
      </w:r>
      <w:r w:rsidR="000878BA" w:rsidRPr="000878BA">
        <w:t xml:space="preserve"> M., Richardson, </w:t>
      </w:r>
      <w:r w:rsidR="005176BE">
        <w:t xml:space="preserve">A., </w:t>
      </w:r>
      <w:r w:rsidR="000878BA" w:rsidRPr="000878BA">
        <w:t xml:space="preserve">Hallmark, </w:t>
      </w:r>
      <w:r w:rsidR="005176BE">
        <w:t xml:space="preserve">B. W., Epstein, S. &amp; </w:t>
      </w:r>
      <w:r w:rsidR="000878BA" w:rsidRPr="000878BA">
        <w:t>Benson</w:t>
      </w:r>
      <w:r w:rsidR="005176BE">
        <w:t>, A. L. (2012).</w:t>
      </w:r>
      <w:r w:rsidR="000878BA" w:rsidRPr="000878BA">
        <w:t xml:space="preserve"> </w:t>
      </w:r>
      <w:r w:rsidR="000878BA" w:rsidRPr="005176BE">
        <w:rPr>
          <w:i/>
        </w:rPr>
        <w:t>Employer Partnership Program Analysis of Alternatives</w:t>
      </w:r>
      <w:r w:rsidR="000878BA" w:rsidRPr="000878BA">
        <w:t>. Santa Monica, CA: RAND Corporation</w:t>
      </w:r>
      <w:r w:rsidR="005176BE">
        <w:t xml:space="preserve">. Retrieved from </w:t>
      </w:r>
      <w:r w:rsidR="000878BA" w:rsidRPr="000878BA">
        <w:t xml:space="preserve">http://www.rand.org/pubs/technical_reports/TR1005. </w:t>
      </w:r>
    </w:p>
    <w:p w:rsidR="000878BA" w:rsidRDefault="00B3324C" w:rsidP="00D12FAF">
      <w:pPr>
        <w:ind w:left="450" w:hanging="450"/>
      </w:pPr>
      <w:r>
        <w:t xml:space="preserve">5.  </w:t>
      </w:r>
      <w:proofErr w:type="spellStart"/>
      <w:r w:rsidR="005176BE">
        <w:t>Kapp</w:t>
      </w:r>
      <w:proofErr w:type="spellEnd"/>
      <w:r w:rsidR="005176BE">
        <w:t xml:space="preserve">, L. &amp; Torreon, B. S. (2013). </w:t>
      </w:r>
      <w:r w:rsidR="005176BE" w:rsidRPr="005176BE">
        <w:rPr>
          <w:i/>
        </w:rPr>
        <w:t>Reserve Component Personnel Issues: Questions and Answers</w:t>
      </w:r>
      <w:r w:rsidR="005176BE">
        <w:t>. Washington, DC: Library of Congress, Congressional Research Service.</w:t>
      </w:r>
    </w:p>
    <w:p w:rsidR="00D316D5" w:rsidRDefault="00B3324C" w:rsidP="00D12FAF">
      <w:pPr>
        <w:ind w:left="450" w:hanging="450"/>
      </w:pPr>
      <w:proofErr w:type="gramStart"/>
      <w:r>
        <w:t xml:space="preserve">6.  </w:t>
      </w:r>
      <w:proofErr w:type="spellStart"/>
      <w:r w:rsidR="00D316D5">
        <w:t>DoD</w:t>
      </w:r>
      <w:proofErr w:type="spellEnd"/>
      <w:proofErr w:type="gramEnd"/>
      <w:r w:rsidR="00D316D5">
        <w:t xml:space="preserve">. (2013). News release: </w:t>
      </w:r>
      <w:r w:rsidR="00D316D5" w:rsidRPr="00D316D5">
        <w:t>Army Releases December 2012 and Calendar Year 2012 Suicide Information</w:t>
      </w:r>
      <w:r w:rsidR="00D316D5">
        <w:t xml:space="preserve">. Washington, DC: Office of the Assistant Secretary of Defense (Public Affairs), No. 056-13. Retrieved from </w:t>
      </w:r>
      <w:r w:rsidR="00D316D5" w:rsidRPr="00D316D5">
        <w:t>http://www.defense.gov/Releases/Release.aspx?ReleaseID=15797</w:t>
      </w:r>
    </w:p>
    <w:p w:rsidR="00D316D5" w:rsidRDefault="00B3324C" w:rsidP="00D12FAF">
      <w:pPr>
        <w:ind w:left="450" w:hanging="450"/>
      </w:pPr>
      <w:r>
        <w:t xml:space="preserve">7.  </w:t>
      </w:r>
      <w:proofErr w:type="spellStart"/>
      <w:r w:rsidR="00D316D5">
        <w:t>Trofimovich</w:t>
      </w:r>
      <w:proofErr w:type="spellEnd"/>
      <w:r w:rsidR="00D316D5">
        <w:t xml:space="preserve">, L., </w:t>
      </w:r>
      <w:proofErr w:type="spellStart"/>
      <w:r w:rsidR="00D316D5">
        <w:t>Reger</w:t>
      </w:r>
      <w:proofErr w:type="spellEnd"/>
      <w:r w:rsidR="00D316D5">
        <w:t xml:space="preserve">, M.A., </w:t>
      </w:r>
      <w:proofErr w:type="spellStart"/>
      <w:r w:rsidR="00D316D5">
        <w:t>Luxton</w:t>
      </w:r>
      <w:proofErr w:type="spellEnd"/>
      <w:r w:rsidR="00D316D5">
        <w:t xml:space="preserve">, D.D., </w:t>
      </w:r>
      <w:proofErr w:type="spellStart"/>
      <w:r w:rsidR="00D316D5">
        <w:t>Oetjen-Gerdes</w:t>
      </w:r>
      <w:proofErr w:type="spellEnd"/>
      <w:r w:rsidR="00D316D5">
        <w:t xml:space="preserve">, L.A. (2013). Suicide risk by military occupation in the </w:t>
      </w:r>
      <w:proofErr w:type="spellStart"/>
      <w:proofErr w:type="gramStart"/>
      <w:r w:rsidR="00D316D5">
        <w:t>DoD</w:t>
      </w:r>
      <w:proofErr w:type="spellEnd"/>
      <w:proofErr w:type="gramEnd"/>
      <w:r w:rsidR="00D316D5">
        <w:t xml:space="preserve"> active component population. </w:t>
      </w:r>
      <w:r w:rsidR="00D316D5" w:rsidRPr="00D316D5">
        <w:rPr>
          <w:i/>
        </w:rPr>
        <w:t>Suicide</w:t>
      </w:r>
      <w:r w:rsidR="00D316D5">
        <w:rPr>
          <w:i/>
        </w:rPr>
        <w:t xml:space="preserve"> and </w:t>
      </w:r>
      <w:r w:rsidR="00D316D5" w:rsidRPr="00D316D5">
        <w:rPr>
          <w:i/>
        </w:rPr>
        <w:t>Life Threat</w:t>
      </w:r>
      <w:r w:rsidR="00D316D5">
        <w:rPr>
          <w:i/>
        </w:rPr>
        <w:t>ening</w:t>
      </w:r>
      <w:r w:rsidR="00D316D5" w:rsidRPr="00D316D5">
        <w:rPr>
          <w:i/>
        </w:rPr>
        <w:t xml:space="preserve"> Behavior</w:t>
      </w:r>
      <w:r w:rsidR="00D316D5">
        <w:t>, Jun: 43(3): 274-278.</w:t>
      </w:r>
    </w:p>
    <w:p w:rsidR="00D316D5" w:rsidRDefault="00B3324C" w:rsidP="00D12FAF">
      <w:pPr>
        <w:ind w:left="450" w:hanging="450"/>
      </w:pPr>
      <w:r>
        <w:t xml:space="preserve">8.  </w:t>
      </w:r>
      <w:proofErr w:type="spellStart"/>
      <w:r w:rsidR="00D316D5">
        <w:t>Gronroos</w:t>
      </w:r>
      <w:proofErr w:type="spellEnd"/>
      <w:r w:rsidR="00D316D5">
        <w:t xml:space="preserve">, N.N., Souris, J.M. &amp; Wade, A.L. (2009). Odds of hospitalization among </w:t>
      </w:r>
      <w:r w:rsidR="00B956C6">
        <w:t>Marine</w:t>
      </w:r>
      <w:r w:rsidR="00D316D5">
        <w:t xml:space="preserve"> Corps personnel by military occupational specialty and causative agents during OEF and OIR. </w:t>
      </w:r>
      <w:r w:rsidR="00D316D5" w:rsidRPr="00D316D5">
        <w:rPr>
          <w:i/>
        </w:rPr>
        <w:t>Military Medicine</w:t>
      </w:r>
      <w:r w:rsidR="00D316D5">
        <w:t>, 174(7): 715-720.</w:t>
      </w:r>
    </w:p>
    <w:p w:rsidR="001C43BA" w:rsidRDefault="00B3324C" w:rsidP="00D12FAF">
      <w:pPr>
        <w:ind w:left="450" w:hanging="450"/>
      </w:pPr>
      <w:r>
        <w:t xml:space="preserve">9.  </w:t>
      </w:r>
      <w:r w:rsidR="00B956C6">
        <w:t xml:space="preserve">Department of the Army. (March, 2009).  </w:t>
      </w:r>
      <w:r w:rsidR="00B956C6" w:rsidRPr="00B956C6">
        <w:rPr>
          <w:i/>
        </w:rPr>
        <w:t>Combat and operational stress control manual for leaders and soldiers.</w:t>
      </w:r>
      <w:r w:rsidR="00B956C6">
        <w:t xml:space="preserve">  Washington, DC: Headquarters Department of the Army.  Retrieved from </w:t>
      </w:r>
      <w:r w:rsidR="00B956C6" w:rsidRPr="00B956C6">
        <w:t>http://armypubs.army.mil/doctrine/DR_pubs/dr_a/pdf/fm6_22x5.pdf</w:t>
      </w:r>
    </w:p>
    <w:p w:rsidR="00B956C6" w:rsidRDefault="00B3324C" w:rsidP="00D12FAF">
      <w:pPr>
        <w:ind w:left="450" w:hanging="450"/>
      </w:pPr>
      <w:r>
        <w:t xml:space="preserve">10.  </w:t>
      </w:r>
      <w:r w:rsidR="00B956C6">
        <w:t xml:space="preserve">Department of the Navy. (December, 2010).  </w:t>
      </w:r>
      <w:r w:rsidR="00B956C6" w:rsidRPr="00B956C6">
        <w:rPr>
          <w:i/>
        </w:rPr>
        <w:t>Combat and operational stress control</w:t>
      </w:r>
      <w:r w:rsidR="00B956C6">
        <w:t xml:space="preserve">.  U.S. Navy 1-15M and U.S. Marine Corps MCRP 6-111C.  Retrieved from </w:t>
      </w:r>
      <w:r w:rsidR="00B956C6" w:rsidRPr="00B956C6">
        <w:t>https://www.doctrine.usmc.mil/</w:t>
      </w:r>
    </w:p>
    <w:p w:rsidR="00B956C6" w:rsidRDefault="00B3324C" w:rsidP="00D12FAF">
      <w:pPr>
        <w:ind w:left="450" w:hanging="450"/>
      </w:pPr>
      <w:r>
        <w:t xml:space="preserve">11.  </w:t>
      </w:r>
      <w:r w:rsidR="009571CC">
        <w:t>VA (</w:t>
      </w:r>
      <w:r w:rsidR="00B956C6">
        <w:t>Department of Veterans Affairs</w:t>
      </w:r>
      <w:r w:rsidR="009571CC">
        <w:t>)</w:t>
      </w:r>
      <w:r w:rsidR="00B956C6">
        <w:t xml:space="preserve">. (2013). </w:t>
      </w:r>
      <w:r w:rsidR="009571CC" w:rsidRPr="009571CC">
        <w:rPr>
          <w:i/>
        </w:rPr>
        <w:t xml:space="preserve">Public Health: </w:t>
      </w:r>
      <w:r w:rsidR="00B956C6" w:rsidRPr="009571CC">
        <w:rPr>
          <w:i/>
        </w:rPr>
        <w:t>Military Exposures</w:t>
      </w:r>
      <w:r w:rsidR="00B956C6">
        <w:t xml:space="preserve">.  Accessed on 12 August 2013 from </w:t>
      </w:r>
      <w:r w:rsidR="00B956C6" w:rsidRPr="00B956C6">
        <w:t>http://www.publichealth.va.gov/exposures/</w:t>
      </w:r>
    </w:p>
    <w:p w:rsidR="00B956C6" w:rsidRDefault="00B3324C" w:rsidP="00D12FAF">
      <w:pPr>
        <w:ind w:left="450" w:hanging="450"/>
      </w:pPr>
      <w:proofErr w:type="gramStart"/>
      <w:r>
        <w:t xml:space="preserve">12.  </w:t>
      </w:r>
      <w:proofErr w:type="spellStart"/>
      <w:r w:rsidR="009571CC">
        <w:t>DoD</w:t>
      </w:r>
      <w:proofErr w:type="spellEnd"/>
      <w:proofErr w:type="gramEnd"/>
      <w:r w:rsidR="009571CC">
        <w:t xml:space="preserve">. (2013). </w:t>
      </w:r>
      <w:r w:rsidR="009571CC" w:rsidRPr="009571CC">
        <w:rPr>
          <w:i/>
        </w:rPr>
        <w:t>Sexual Assault Prevention and Response Office</w:t>
      </w:r>
      <w:r w:rsidR="009571CC">
        <w:t xml:space="preserve">.  Accessed on 12 August 2013 from </w:t>
      </w:r>
      <w:r w:rsidR="009571CC" w:rsidRPr="009571CC">
        <w:t>http://www.sapr.mil</w:t>
      </w:r>
      <w:r w:rsidR="009571CC">
        <w:t xml:space="preserve">.  </w:t>
      </w:r>
    </w:p>
    <w:p w:rsidR="009571CC" w:rsidRDefault="00B3324C" w:rsidP="00D12FAF">
      <w:pPr>
        <w:ind w:left="450" w:hanging="450"/>
      </w:pPr>
      <w:r>
        <w:t xml:space="preserve">13.  </w:t>
      </w:r>
      <w:r w:rsidR="009571CC">
        <w:t xml:space="preserve">VA. (2011). </w:t>
      </w:r>
      <w:r w:rsidR="009571CC" w:rsidRPr="009571CC">
        <w:rPr>
          <w:i/>
        </w:rPr>
        <w:t>Military Sexual Trauma</w:t>
      </w:r>
      <w:r w:rsidR="009571CC">
        <w:t xml:space="preserve">.  Accessed on 12 August 2013 from </w:t>
      </w:r>
      <w:r w:rsidR="009571CC" w:rsidRPr="009571CC">
        <w:t>http://www.mentalhealth.va.gov/msthome.asp</w:t>
      </w:r>
      <w:r w:rsidR="009571CC">
        <w:t xml:space="preserve"> </w:t>
      </w:r>
    </w:p>
    <w:p w:rsidR="009571CC" w:rsidRDefault="00B3324C" w:rsidP="00D12FAF">
      <w:pPr>
        <w:ind w:left="450" w:hanging="450"/>
      </w:pPr>
      <w:r>
        <w:t xml:space="preserve">14.  </w:t>
      </w:r>
      <w:proofErr w:type="spellStart"/>
      <w:r w:rsidR="009571CC">
        <w:t>Maguen</w:t>
      </w:r>
      <w:proofErr w:type="spellEnd"/>
      <w:r w:rsidR="009571CC">
        <w:t xml:space="preserve">, S., Cohen, B., </w:t>
      </w:r>
      <w:proofErr w:type="spellStart"/>
      <w:r w:rsidR="009571CC">
        <w:t>Ren</w:t>
      </w:r>
      <w:proofErr w:type="spellEnd"/>
      <w:r w:rsidR="009571CC">
        <w:t xml:space="preserve">, L., Bosch, J., </w:t>
      </w:r>
      <w:proofErr w:type="spellStart"/>
      <w:r w:rsidR="009571CC">
        <w:t>Kimerling</w:t>
      </w:r>
      <w:proofErr w:type="spellEnd"/>
      <w:r w:rsidR="009571CC">
        <w:t xml:space="preserve">, R., &amp; Seal, K. (2012).  Gender differences in military sexual trauma and mental health diagnoses among Iraq and Afghanistan veterans with posttraumatic stress disorder.  </w:t>
      </w:r>
      <w:proofErr w:type="spellStart"/>
      <w:r w:rsidR="009571CC" w:rsidRPr="009571CC">
        <w:rPr>
          <w:i/>
        </w:rPr>
        <w:t>Womens</w:t>
      </w:r>
      <w:proofErr w:type="spellEnd"/>
      <w:r w:rsidR="009571CC" w:rsidRPr="009571CC">
        <w:rPr>
          <w:i/>
        </w:rPr>
        <w:t xml:space="preserve"> Health Issues</w:t>
      </w:r>
      <w:r w:rsidR="009571CC">
        <w:t xml:space="preserve">, 22(1), 61-66.  </w:t>
      </w:r>
      <w:proofErr w:type="spellStart"/>
      <w:proofErr w:type="gramStart"/>
      <w:r w:rsidR="009571CC" w:rsidRPr="009571CC">
        <w:t>doi</w:t>
      </w:r>
      <w:proofErr w:type="spellEnd"/>
      <w:proofErr w:type="gramEnd"/>
      <w:r w:rsidR="009571CC" w:rsidRPr="009571CC">
        <w:t xml:space="preserve">: 10.1016/j.whi.2011.07.010. </w:t>
      </w:r>
      <w:proofErr w:type="spellStart"/>
      <w:r w:rsidR="009571CC" w:rsidRPr="009571CC">
        <w:t>Epub</w:t>
      </w:r>
      <w:proofErr w:type="spellEnd"/>
      <w:r w:rsidR="009571CC" w:rsidRPr="009571CC">
        <w:t xml:space="preserve"> 2011 Sep 9.</w:t>
      </w:r>
    </w:p>
    <w:p w:rsidR="009571CC" w:rsidRDefault="00B3324C" w:rsidP="00D12FAF">
      <w:pPr>
        <w:ind w:left="450" w:hanging="450"/>
      </w:pPr>
      <w:r>
        <w:lastRenderedPageBreak/>
        <w:t xml:space="preserve">15.  </w:t>
      </w:r>
      <w:r w:rsidR="009F5DA6" w:rsidRPr="009F5DA6">
        <w:t xml:space="preserve">Frayne, S.M., Skinner, K.M., Sullivan, L.M., Trip, T.J., </w:t>
      </w:r>
      <w:proofErr w:type="spellStart"/>
      <w:r w:rsidR="009F5DA6" w:rsidRPr="009F5DA6">
        <w:t>Hankin</w:t>
      </w:r>
      <w:proofErr w:type="spellEnd"/>
      <w:r w:rsidR="009F5DA6" w:rsidRPr="009F5DA6">
        <w:t xml:space="preserve">, C.S., </w:t>
      </w:r>
      <w:proofErr w:type="spellStart"/>
      <w:r w:rsidR="009F5DA6" w:rsidRPr="009F5DA6">
        <w:t>Kressin</w:t>
      </w:r>
      <w:proofErr w:type="spellEnd"/>
      <w:r w:rsidR="009F5DA6" w:rsidRPr="009F5DA6">
        <w:t xml:space="preserve">, N.R., Et al (1999). Medical profile of women Veterans Administration outpatients who report a history of sexual assault occurring while in the military. </w:t>
      </w:r>
      <w:r w:rsidR="009F5DA6" w:rsidRPr="009F5DA6">
        <w:rPr>
          <w:i/>
        </w:rPr>
        <w:t xml:space="preserve">Journal of </w:t>
      </w:r>
      <w:proofErr w:type="spellStart"/>
      <w:r w:rsidR="009F5DA6" w:rsidRPr="009F5DA6">
        <w:rPr>
          <w:i/>
        </w:rPr>
        <w:t>Womens</w:t>
      </w:r>
      <w:proofErr w:type="spellEnd"/>
      <w:r w:rsidR="009F5DA6" w:rsidRPr="009F5DA6">
        <w:rPr>
          <w:i/>
        </w:rPr>
        <w:t xml:space="preserve"> Health and Gender-Based Medicine</w:t>
      </w:r>
      <w:r w:rsidR="009F5DA6" w:rsidRPr="009F5DA6">
        <w:t>, 8, 835-845.</w:t>
      </w:r>
    </w:p>
    <w:p w:rsidR="00B956C6" w:rsidRDefault="00B3324C" w:rsidP="009F5DA6">
      <w:pPr>
        <w:ind w:left="450" w:hanging="450"/>
      </w:pPr>
      <w:r>
        <w:t xml:space="preserve">16.  </w:t>
      </w:r>
      <w:proofErr w:type="spellStart"/>
      <w:r w:rsidR="009F5DA6">
        <w:t>Kimerling</w:t>
      </w:r>
      <w:proofErr w:type="spellEnd"/>
      <w:r w:rsidR="009F5DA6">
        <w:t xml:space="preserve">, R., </w:t>
      </w:r>
      <w:proofErr w:type="spellStart"/>
      <w:r w:rsidR="009F5DA6">
        <w:t>Gima</w:t>
      </w:r>
      <w:proofErr w:type="spellEnd"/>
      <w:r w:rsidR="009F5DA6">
        <w:t xml:space="preserve">, K., Smith, M. W., Street, A., &amp; Frayne, S. (2007). The Veterans Health Administration and military sexual trauma. </w:t>
      </w:r>
      <w:r w:rsidR="009F5DA6" w:rsidRPr="009F5DA6">
        <w:rPr>
          <w:i/>
        </w:rPr>
        <w:t>American Journal of Public Health</w:t>
      </w:r>
      <w:r w:rsidR="009F5DA6">
        <w:t>, 97, 2160-2166.</w:t>
      </w:r>
    </w:p>
    <w:p w:rsidR="009F5DA6" w:rsidRDefault="00B3324C" w:rsidP="009F5DA6">
      <w:pPr>
        <w:ind w:left="450" w:hanging="450"/>
      </w:pPr>
      <w:r>
        <w:t xml:space="preserve">17.  </w:t>
      </w:r>
      <w:proofErr w:type="spellStart"/>
      <w:r w:rsidR="009F5DA6" w:rsidRPr="009F5DA6">
        <w:t>Turchik</w:t>
      </w:r>
      <w:proofErr w:type="spellEnd"/>
      <w:r w:rsidR="009F5DA6" w:rsidRPr="009F5DA6">
        <w:t>, J.A., &amp; Wilson, S.M. (2010). Sexual assault in the US military: A review of the literature and recommendations for the future.  Aggression and Violent Behavior, 267-277.</w:t>
      </w:r>
    </w:p>
    <w:p w:rsidR="009F5DA6" w:rsidRDefault="00B3324C" w:rsidP="009F5DA6">
      <w:pPr>
        <w:ind w:left="450" w:hanging="450"/>
      </w:pPr>
      <w:r>
        <w:t xml:space="preserve">18.  </w:t>
      </w:r>
      <w:proofErr w:type="spellStart"/>
      <w:r w:rsidR="009F5DA6">
        <w:t>Kimerling</w:t>
      </w:r>
      <w:proofErr w:type="spellEnd"/>
      <w:r w:rsidR="009F5DA6">
        <w:t xml:space="preserve"> R., Street A.E., </w:t>
      </w:r>
      <w:proofErr w:type="spellStart"/>
      <w:r w:rsidR="009F5DA6">
        <w:t>Pavao</w:t>
      </w:r>
      <w:proofErr w:type="spellEnd"/>
      <w:r w:rsidR="009F5DA6">
        <w:t xml:space="preserve"> J., Smith, M.W., Cronkite, R.C</w:t>
      </w:r>
      <w:proofErr w:type="gramStart"/>
      <w:r w:rsidR="009F5DA6">
        <w:t>,.</w:t>
      </w:r>
      <w:proofErr w:type="gramEnd"/>
      <w:r w:rsidR="009F5DA6">
        <w:t xml:space="preserve"> Holmes, T.H., &amp; Frayne, S.M. (2010). Military-related sexual trauma among Veterans Health Administration </w:t>
      </w:r>
      <w:r w:rsidR="00C76DA5">
        <w:t>patients r</w:t>
      </w:r>
      <w:r w:rsidR="009F5DA6">
        <w:t xml:space="preserve">eturning from Afghanistan and Iraq. </w:t>
      </w:r>
      <w:r w:rsidR="009F5DA6" w:rsidRPr="009F5DA6">
        <w:rPr>
          <w:i/>
        </w:rPr>
        <w:t>American Journal of Public Health</w:t>
      </w:r>
      <w:r w:rsidR="009F5DA6">
        <w:t>; 100(8):1409-1412.</w:t>
      </w:r>
    </w:p>
    <w:p w:rsidR="00C76DA5" w:rsidRDefault="00B3324C" w:rsidP="009F5DA6">
      <w:pPr>
        <w:ind w:left="450" w:hanging="450"/>
      </w:pPr>
      <w:r>
        <w:t xml:space="preserve">19.  </w:t>
      </w:r>
      <w:proofErr w:type="spellStart"/>
      <w:r w:rsidR="00C76DA5">
        <w:t>Suris</w:t>
      </w:r>
      <w:proofErr w:type="spellEnd"/>
      <w:r w:rsidR="00C76DA5">
        <w:t xml:space="preserve">, A., Link-Malcolm, J., Chard, K., </w:t>
      </w:r>
      <w:proofErr w:type="spellStart"/>
      <w:r w:rsidR="00C76DA5">
        <w:t>Ahn</w:t>
      </w:r>
      <w:proofErr w:type="spellEnd"/>
      <w:r w:rsidR="00C76DA5">
        <w:t xml:space="preserve">, C., &amp; North, C. (2013).  A randomized clinical trial of cognitive processing therapy for veterans with PTSD related to military sexual trauma. </w:t>
      </w:r>
      <w:r w:rsidR="00C76DA5" w:rsidRPr="00C76DA5">
        <w:rPr>
          <w:i/>
        </w:rPr>
        <w:t>Journal of Traumatic Stress</w:t>
      </w:r>
      <w:r w:rsidR="00C76DA5">
        <w:t xml:space="preserve">, 26(1): 28-37. </w:t>
      </w:r>
      <w:proofErr w:type="spellStart"/>
      <w:proofErr w:type="gramStart"/>
      <w:r w:rsidR="00C76DA5" w:rsidRPr="00C76DA5">
        <w:t>doi</w:t>
      </w:r>
      <w:proofErr w:type="spellEnd"/>
      <w:proofErr w:type="gramEnd"/>
      <w:r w:rsidR="00C76DA5" w:rsidRPr="00C76DA5">
        <w:t>: 10.1002/jts.21765.</w:t>
      </w:r>
    </w:p>
    <w:p w:rsidR="005E6E1B" w:rsidRDefault="00B3324C" w:rsidP="009F5DA6">
      <w:pPr>
        <w:ind w:left="450" w:hanging="450"/>
      </w:pPr>
      <w:proofErr w:type="gramStart"/>
      <w:r>
        <w:t xml:space="preserve">20.  </w:t>
      </w:r>
      <w:proofErr w:type="spellStart"/>
      <w:r w:rsidR="005E6E1B">
        <w:t>DoD</w:t>
      </w:r>
      <w:proofErr w:type="spellEnd"/>
      <w:proofErr w:type="gramEnd"/>
      <w:r w:rsidR="005E6E1B">
        <w:t xml:space="preserve">. (2010). </w:t>
      </w:r>
      <w:proofErr w:type="gramStart"/>
      <w:r w:rsidR="005E6E1B">
        <w:t>The</w:t>
      </w:r>
      <w:proofErr w:type="gramEnd"/>
      <w:r w:rsidR="005E6E1B">
        <w:t xml:space="preserve"> impacts of deployment of deployed members of the armed forces on their dependent children.  Report to the Senate and House committees on Armed Services.  Washington, DC, Department of Defense.  Retrieved from </w:t>
      </w:r>
      <w:r w:rsidR="005E6E1B" w:rsidRPr="005E6E1B">
        <w:t>http://www.militaryonesource.mil/12038/MOS/Reports/Report_to_Congress_on_Impact_of_Deployment_on_Military_Children.pdf</w:t>
      </w:r>
      <w:r w:rsidR="005E6E1B">
        <w:t xml:space="preserve"> </w:t>
      </w:r>
    </w:p>
    <w:p w:rsidR="005E6E1B" w:rsidRDefault="00314F8E" w:rsidP="007B5993">
      <w:pPr>
        <w:ind w:left="450" w:hanging="450"/>
      </w:pPr>
      <w:proofErr w:type="gramStart"/>
      <w:r>
        <w:t xml:space="preserve">21.  </w:t>
      </w:r>
      <w:proofErr w:type="spellStart"/>
      <w:r w:rsidR="007B5993">
        <w:t>DoD</w:t>
      </w:r>
      <w:proofErr w:type="spellEnd"/>
      <w:proofErr w:type="gramEnd"/>
      <w:r w:rsidR="007B5993">
        <w:t xml:space="preserve">. 2009. </w:t>
      </w:r>
      <w:r w:rsidR="007B5993" w:rsidRPr="007B5993">
        <w:rPr>
          <w:i/>
        </w:rPr>
        <w:t>Profile of service members ever deployed.</w:t>
      </w:r>
      <w:r w:rsidR="007B5993">
        <w:t xml:space="preserve"> Defense Manpower Data Center.</w:t>
      </w:r>
    </w:p>
    <w:p w:rsidR="007B5993" w:rsidRDefault="00314F8E" w:rsidP="007B5993">
      <w:pPr>
        <w:ind w:left="450" w:hanging="450"/>
      </w:pPr>
      <w:r>
        <w:t xml:space="preserve">22.  </w:t>
      </w:r>
      <w:r w:rsidR="007B5993" w:rsidRPr="007B5993">
        <w:t xml:space="preserve">CBO (Congressional Budget Office). 2005. </w:t>
      </w:r>
      <w:r w:rsidR="007B5993" w:rsidRPr="007B5993">
        <w:rPr>
          <w:i/>
        </w:rPr>
        <w:t>The Effects of Reserve Call-Ups on Civilian Employers</w:t>
      </w:r>
      <w:r w:rsidR="007B5993" w:rsidRPr="007B5993">
        <w:t xml:space="preserve">. Washington, DC: The Congress of the United States, Congressional Budget Office.http://www.cbo.gov/ftpdocs/63xx/doc6351/05-11-Reserves.pdf (accessed </w:t>
      </w:r>
      <w:r w:rsidR="007B5993">
        <w:t>10 August 2013</w:t>
      </w:r>
      <w:r w:rsidR="007B5993" w:rsidRPr="007B5993">
        <w:t>).</w:t>
      </w:r>
    </w:p>
    <w:p w:rsidR="00C76DA5" w:rsidRDefault="005E6E1B" w:rsidP="009F5DA6">
      <w:pPr>
        <w:ind w:left="450" w:hanging="450"/>
      </w:pPr>
      <w:r>
        <w:t xml:space="preserve"> </w:t>
      </w:r>
      <w:r w:rsidR="00314F8E">
        <w:t xml:space="preserve">23.  </w:t>
      </w:r>
      <w:r w:rsidR="007B5993" w:rsidRPr="007B5993">
        <w:t xml:space="preserve">Davis, L. E., J. M. </w:t>
      </w:r>
      <w:proofErr w:type="spellStart"/>
      <w:r w:rsidR="007B5993" w:rsidRPr="007B5993">
        <w:t>Polich</w:t>
      </w:r>
      <w:proofErr w:type="spellEnd"/>
      <w:r w:rsidR="007B5993" w:rsidRPr="007B5993">
        <w:t xml:space="preserve">, W. M. </w:t>
      </w:r>
      <w:proofErr w:type="spellStart"/>
      <w:r w:rsidR="007B5993" w:rsidRPr="007B5993">
        <w:t>Hix</w:t>
      </w:r>
      <w:proofErr w:type="spellEnd"/>
      <w:r w:rsidR="007B5993" w:rsidRPr="007B5993">
        <w:t xml:space="preserve">, M. D. Greenberg, S. D. Brady, and R. E. </w:t>
      </w:r>
      <w:proofErr w:type="spellStart"/>
      <w:r w:rsidR="007B5993" w:rsidRPr="007B5993">
        <w:t>Sortor</w:t>
      </w:r>
      <w:proofErr w:type="spellEnd"/>
      <w:r w:rsidR="007B5993" w:rsidRPr="007B5993">
        <w:t xml:space="preserve">. </w:t>
      </w:r>
      <w:r w:rsidR="000D5182">
        <w:t>(</w:t>
      </w:r>
      <w:r w:rsidR="007B5993" w:rsidRPr="007B5993">
        <w:t>2005</w:t>
      </w:r>
      <w:r w:rsidR="000D5182">
        <w:t>)</w:t>
      </w:r>
      <w:r w:rsidR="007B5993" w:rsidRPr="007B5993">
        <w:t>.</w:t>
      </w:r>
      <w:r w:rsidR="007B5993">
        <w:t xml:space="preserve"> </w:t>
      </w:r>
      <w:r w:rsidR="007B5993" w:rsidRPr="007B5993">
        <w:rPr>
          <w:i/>
        </w:rPr>
        <w:t>Stretched Thin: Army Forces for Sustained Operations.</w:t>
      </w:r>
      <w:r w:rsidR="007B5993" w:rsidRPr="007B5993">
        <w:t xml:space="preserve"> Santa Monica, CA: RAND Corporation. http://www.rand.org/pubs/monographs/2005/RAND_MG362.sum.pdf (accessed </w:t>
      </w:r>
      <w:r w:rsidR="000D5182">
        <w:t>10 August 2013</w:t>
      </w:r>
      <w:r w:rsidR="007B5993" w:rsidRPr="007B5993">
        <w:t>).</w:t>
      </w:r>
    </w:p>
    <w:p w:rsidR="000D5182" w:rsidRDefault="00314F8E" w:rsidP="009F5DA6">
      <w:pPr>
        <w:ind w:left="450" w:hanging="450"/>
      </w:pPr>
      <w:r>
        <w:t xml:space="preserve">24.  </w:t>
      </w:r>
      <w:r w:rsidR="000D5182" w:rsidRPr="000D5182">
        <w:t xml:space="preserve">Jacobs, T. O. </w:t>
      </w:r>
      <w:r w:rsidR="000D5182">
        <w:t>(</w:t>
      </w:r>
      <w:r w:rsidR="000D5182" w:rsidRPr="000D5182">
        <w:t>2000</w:t>
      </w:r>
      <w:r w:rsidR="000D5182">
        <w:t>)</w:t>
      </w:r>
      <w:r w:rsidR="000D5182" w:rsidRPr="000D5182">
        <w:t xml:space="preserve">. </w:t>
      </w:r>
      <w:r w:rsidR="000D5182" w:rsidRPr="000D5182">
        <w:rPr>
          <w:i/>
        </w:rPr>
        <w:t>American Military Culture in the Twenty-First Century: A Report of the CSIS International Security Program</w:t>
      </w:r>
      <w:r w:rsidR="000D5182" w:rsidRPr="000D5182">
        <w:t>. Washington, DC: Center for Strategic and International Studies.</w:t>
      </w:r>
    </w:p>
    <w:p w:rsidR="00C76DA5" w:rsidRDefault="00314F8E" w:rsidP="009F5DA6">
      <w:pPr>
        <w:ind w:left="450" w:hanging="450"/>
      </w:pPr>
      <w:r>
        <w:t xml:space="preserve">25.  </w:t>
      </w:r>
      <w:r w:rsidR="000D5182" w:rsidRPr="000D5182">
        <w:t xml:space="preserve">CBO. 2007. </w:t>
      </w:r>
      <w:r w:rsidR="000D5182" w:rsidRPr="000D5182">
        <w:rPr>
          <w:i/>
        </w:rPr>
        <w:t>CBO Testimony: Statement of J. Michael Gilmore, Assistant Director for National Security, on Issues That Affect the Readiness of the Army National Guard and Army Reserve before the Commission on the National Guard and Reserves, May 16, 2007.</w:t>
      </w:r>
      <w:r w:rsidR="000D5182">
        <w:rPr>
          <w:i/>
        </w:rPr>
        <w:t xml:space="preserve"> </w:t>
      </w:r>
      <w:r w:rsidR="000D5182">
        <w:t xml:space="preserve"> </w:t>
      </w:r>
      <w:r w:rsidR="000D5182" w:rsidRPr="000D5182">
        <w:t>http://www.cbo.gov/sites/default/files/cbofiles/ftpdocs/81xx/doc8111/05-16-nationalguard.pdf</w:t>
      </w:r>
      <w:r w:rsidR="000D5182">
        <w:t xml:space="preserve"> (accessed 13 August 2013).  </w:t>
      </w:r>
    </w:p>
    <w:p w:rsidR="000D5182" w:rsidRDefault="00314F8E" w:rsidP="009F5DA6">
      <w:pPr>
        <w:ind w:left="450" w:hanging="450"/>
      </w:pPr>
      <w:r>
        <w:t xml:space="preserve">26.  </w:t>
      </w:r>
      <w:proofErr w:type="spellStart"/>
      <w:r w:rsidR="000D5182" w:rsidRPr="000D5182">
        <w:t>Bartone</w:t>
      </w:r>
      <w:proofErr w:type="spellEnd"/>
      <w:r w:rsidR="000D5182" w:rsidRPr="000D5182">
        <w:t>, P.T. (2012). Social and organizational influences on psychological hardiness: How leaders can increase stress resilience Security Informatics 2012, 1:21</w:t>
      </w:r>
      <w:r w:rsidR="000D5182">
        <w:t>.</w:t>
      </w:r>
    </w:p>
    <w:p w:rsidR="000D5182" w:rsidRDefault="00314F8E" w:rsidP="009F5DA6">
      <w:pPr>
        <w:ind w:left="450" w:hanging="450"/>
      </w:pPr>
      <w:r>
        <w:t xml:space="preserve">27.  </w:t>
      </w:r>
      <w:r w:rsidR="000D5182" w:rsidRPr="000D5182">
        <w:t xml:space="preserve">Castro, C. &amp; </w:t>
      </w:r>
      <w:proofErr w:type="spellStart"/>
      <w:r w:rsidR="000D5182" w:rsidRPr="000D5182">
        <w:t>Hoge</w:t>
      </w:r>
      <w:proofErr w:type="spellEnd"/>
      <w:r w:rsidR="000D5182" w:rsidRPr="000D5182">
        <w:t xml:space="preserve">, C (2006). </w:t>
      </w:r>
      <w:r w:rsidR="000D5182" w:rsidRPr="000D5182">
        <w:rPr>
          <w:i/>
        </w:rPr>
        <w:t xml:space="preserve">WRAIR Land Combat Study Team - 10 Tough Facts </w:t>
      </w:r>
      <w:proofErr w:type="gramStart"/>
      <w:r w:rsidR="000D5182" w:rsidRPr="000D5182">
        <w:rPr>
          <w:i/>
        </w:rPr>
        <w:t>About</w:t>
      </w:r>
      <w:proofErr w:type="gramEnd"/>
      <w:r w:rsidR="000D5182" w:rsidRPr="000D5182">
        <w:rPr>
          <w:i/>
        </w:rPr>
        <w:t xml:space="preserve"> Combat for Leaders.</w:t>
      </w:r>
      <w:r w:rsidR="000D5182" w:rsidRPr="000D5182">
        <w:t xml:space="preserve">  </w:t>
      </w:r>
      <w:r w:rsidR="000D5182">
        <w:t xml:space="preserve">Washington, DC, </w:t>
      </w:r>
      <w:r w:rsidR="000D5182" w:rsidRPr="000D5182">
        <w:t>Walter Reed Army Institute of Research (WRAIR) U.S. Army Medical Research and Materiel Command</w:t>
      </w:r>
      <w:r w:rsidR="000D5182">
        <w:t xml:space="preserve">.  </w:t>
      </w:r>
      <w:r w:rsidR="00932853" w:rsidRPr="00932853">
        <w:lastRenderedPageBreak/>
        <w:t>http://www.armyg1.army.mil/dcs/docs/10%20Leaders%20Tough%20Facts%20About%20Combat%20Brief%205%20SEP%2006.pdf</w:t>
      </w:r>
      <w:r w:rsidR="00932853">
        <w:t xml:space="preserve"> (Accessed on 8 August 2013).  </w:t>
      </w:r>
    </w:p>
    <w:p w:rsidR="00314F8E" w:rsidRPr="00314F8E" w:rsidRDefault="00314F8E" w:rsidP="00314F8E">
      <w:pPr>
        <w:ind w:left="450" w:hanging="450"/>
      </w:pPr>
      <w:r>
        <w:t xml:space="preserve">28.  </w:t>
      </w:r>
      <w:r w:rsidRPr="00314F8E">
        <w:t>MHAT V (Mental Health Advisory Team V). (20</w:t>
      </w:r>
      <w:r>
        <w:t>08</w:t>
      </w:r>
      <w:r w:rsidRPr="00314F8E">
        <w:t xml:space="preserve">). </w:t>
      </w:r>
      <w:r w:rsidRPr="00314F8E">
        <w:rPr>
          <w:i/>
        </w:rPr>
        <w:t xml:space="preserve">Joint mental health advisory team </w:t>
      </w:r>
      <w:r>
        <w:rPr>
          <w:i/>
        </w:rPr>
        <w:t>5</w:t>
      </w:r>
      <w:r w:rsidRPr="00314F8E">
        <w:rPr>
          <w:i/>
        </w:rPr>
        <w:t xml:space="preserve"> (J-MHAT </w:t>
      </w:r>
      <w:r>
        <w:rPr>
          <w:i/>
        </w:rPr>
        <w:t>5</w:t>
      </w:r>
      <w:r w:rsidRPr="00314F8E">
        <w:rPr>
          <w:i/>
        </w:rPr>
        <w:t xml:space="preserve">) Operation </w:t>
      </w:r>
      <w:r>
        <w:rPr>
          <w:i/>
        </w:rPr>
        <w:t>Iraqi Freedom 06-08</w:t>
      </w:r>
      <w:r w:rsidRPr="00314F8E">
        <w:t>. Washington, DC: Office of the Surgeon General U.S. Army Medical Command.</w:t>
      </w:r>
    </w:p>
    <w:p w:rsidR="00932853" w:rsidRDefault="00794417" w:rsidP="009F5DA6">
      <w:pPr>
        <w:ind w:left="450" w:hanging="450"/>
      </w:pPr>
      <w:r>
        <w:t xml:space="preserve">29.  </w:t>
      </w:r>
      <w:r w:rsidR="00932853">
        <w:t xml:space="preserve">Pew Research Center. (2011). </w:t>
      </w:r>
      <w:r w:rsidR="00932853" w:rsidRPr="00CC43E8">
        <w:rPr>
          <w:i/>
        </w:rPr>
        <w:t>War and sacrifice in the post-9/11 era: The military-civilian gap</w:t>
      </w:r>
      <w:r w:rsidR="00932853">
        <w:t xml:space="preserve">.  Washington, DC: Pew Research Center. Retrieved </w:t>
      </w:r>
      <w:proofErr w:type="gramStart"/>
      <w:r w:rsidR="00932853">
        <w:t xml:space="preserve">from  </w:t>
      </w:r>
      <w:r w:rsidR="00932853" w:rsidRPr="00932853">
        <w:t>http</w:t>
      </w:r>
      <w:proofErr w:type="gramEnd"/>
      <w:r w:rsidR="00932853" w:rsidRPr="00932853">
        <w:t>://www.pewsocialtrends.org/files/2011/10/veterans-report.pdf</w:t>
      </w:r>
      <w:r w:rsidR="00932853">
        <w:t xml:space="preserve"> (accessed on 6 August 2013).  </w:t>
      </w:r>
    </w:p>
    <w:p w:rsidR="00932853" w:rsidRDefault="00794417" w:rsidP="00932853">
      <w:pPr>
        <w:ind w:left="450" w:hanging="450"/>
      </w:pPr>
      <w:r>
        <w:t xml:space="preserve">30.  </w:t>
      </w:r>
      <w:r w:rsidR="00932853">
        <w:t xml:space="preserve">MHAT VII (Mental Health Advisory Team VII). (2011). </w:t>
      </w:r>
      <w:r w:rsidR="00932853" w:rsidRPr="00CC43E8">
        <w:rPr>
          <w:i/>
        </w:rPr>
        <w:t>Joint mental health advisory team 7 (J-MHAT 7) Operation Enduring Freedom 2010</w:t>
      </w:r>
      <w:r w:rsidR="00932853">
        <w:t>. Washington, DC: Office of the Surgeon General U.S. Army Medical Command.</w:t>
      </w:r>
    </w:p>
    <w:p w:rsidR="00932853" w:rsidRDefault="00794417" w:rsidP="00CC43E8">
      <w:pPr>
        <w:ind w:left="450" w:hanging="450"/>
      </w:pPr>
      <w:r>
        <w:t xml:space="preserve">31.  </w:t>
      </w:r>
      <w:r w:rsidR="00CC43E8">
        <w:t xml:space="preserve">GAO. (2013). </w:t>
      </w:r>
      <w:r w:rsidR="00CC43E8" w:rsidRPr="008B7B22">
        <w:rPr>
          <w:i/>
        </w:rPr>
        <w:t xml:space="preserve">Military Personnel: </w:t>
      </w:r>
      <w:proofErr w:type="spellStart"/>
      <w:proofErr w:type="gramStart"/>
      <w:r w:rsidR="00CC43E8" w:rsidRPr="008B7B22">
        <w:rPr>
          <w:i/>
        </w:rPr>
        <w:t>DoD</w:t>
      </w:r>
      <w:proofErr w:type="spellEnd"/>
      <w:proofErr w:type="gramEnd"/>
      <w:r w:rsidR="00CC43E8" w:rsidRPr="008B7B22">
        <w:rPr>
          <w:i/>
        </w:rPr>
        <w:t xml:space="preserve"> has taken steps to meet the health needs of deployed servicewomen, but actions are needed to enhance care for sexual assault victims. </w:t>
      </w:r>
      <w:r w:rsidR="00CC43E8">
        <w:t xml:space="preserve"> GAO-13-182. Washington, DC: GAO.  Retrieved from </w:t>
      </w:r>
      <w:r w:rsidR="00CC43E8" w:rsidRPr="00CC43E8">
        <w:t>http://www.gao.gov/assets/660/651624.pdf</w:t>
      </w:r>
      <w:r w:rsidR="00CC43E8">
        <w:t xml:space="preserve">. </w:t>
      </w:r>
    </w:p>
    <w:p w:rsidR="00CC43E8" w:rsidRDefault="00794417" w:rsidP="00CC43E8">
      <w:pPr>
        <w:ind w:left="450" w:hanging="450"/>
      </w:pPr>
      <w:r>
        <w:t xml:space="preserve">32.  </w:t>
      </w:r>
      <w:r w:rsidR="00CC43E8">
        <w:t xml:space="preserve">VA. </w:t>
      </w:r>
      <w:r w:rsidR="008B7B22">
        <w:t xml:space="preserve">(2013).  </w:t>
      </w:r>
      <w:r w:rsidR="00CC43E8" w:rsidRPr="008B7B22">
        <w:rPr>
          <w:i/>
        </w:rPr>
        <w:t xml:space="preserve">Analysis of VA Health Care Utilization among Operation Enduring Freedom (OEF), Operation Iraqi Freedom (OIF), and Operation New Dawn (OND) Veterans  Cumulative from 1st </w:t>
      </w:r>
      <w:proofErr w:type="spellStart"/>
      <w:r w:rsidR="00CC43E8" w:rsidRPr="008B7B22">
        <w:rPr>
          <w:i/>
        </w:rPr>
        <w:t>Qtr</w:t>
      </w:r>
      <w:proofErr w:type="spellEnd"/>
      <w:r w:rsidR="00CC43E8" w:rsidRPr="008B7B22">
        <w:rPr>
          <w:i/>
        </w:rPr>
        <w:t xml:space="preserve"> FY 2002 through 1st </w:t>
      </w:r>
      <w:proofErr w:type="spellStart"/>
      <w:r w:rsidR="00CC43E8" w:rsidRPr="008B7B22">
        <w:rPr>
          <w:i/>
        </w:rPr>
        <w:t>Qtr</w:t>
      </w:r>
      <w:proofErr w:type="spellEnd"/>
      <w:r w:rsidR="00CC43E8" w:rsidRPr="008B7B22">
        <w:rPr>
          <w:i/>
        </w:rPr>
        <w:t xml:space="preserve"> FY 2013 (October 1, 2001 – December 31, 2012</w:t>
      </w:r>
      <w:r w:rsidR="00CC43E8" w:rsidRPr="00CC43E8">
        <w:t xml:space="preserve"> 2</w:t>
      </w:r>
      <w:r w:rsidR="008B7B22" w:rsidRPr="008B7B22">
        <w:rPr>
          <w:i/>
        </w:rPr>
        <w:t>)</w:t>
      </w:r>
      <w:r w:rsidR="008B7B22">
        <w:rPr>
          <w:i/>
        </w:rPr>
        <w:t>.</w:t>
      </w:r>
      <w:r w:rsidR="008B7B22" w:rsidRPr="00CC43E8">
        <w:t xml:space="preserve">  </w:t>
      </w:r>
      <w:r w:rsidR="008B7B22">
        <w:t xml:space="preserve">Washington DC: </w:t>
      </w:r>
      <w:r w:rsidR="00CC43E8" w:rsidRPr="00CC43E8">
        <w:t>Epidemiology Program Post-Deployment Health Group Office of Public Health Veterans Health Administration Department of Veterans Affairs</w:t>
      </w:r>
      <w:r w:rsidR="008B7B22">
        <w:t>.  Retrieved from</w:t>
      </w:r>
      <w:r w:rsidR="00CC43E8" w:rsidRPr="00CC43E8">
        <w:t xml:space="preserve"> </w:t>
      </w:r>
      <w:r w:rsidR="008B7B22" w:rsidRPr="008B7B22">
        <w:t>http://www.publichealth.va.gov/epidemiology</w:t>
      </w:r>
      <w:r w:rsidR="008B7B22">
        <w:t xml:space="preserve">. </w:t>
      </w:r>
    </w:p>
    <w:p w:rsidR="008B7B22" w:rsidRDefault="00B10134" w:rsidP="00CC43E8">
      <w:pPr>
        <w:ind w:left="450" w:hanging="450"/>
      </w:pPr>
      <w:r>
        <w:t xml:space="preserve">33. Smith, T.C., Ryan, M.A., </w:t>
      </w:r>
      <w:proofErr w:type="spellStart"/>
      <w:r>
        <w:t>Wingard</w:t>
      </w:r>
      <w:proofErr w:type="spellEnd"/>
      <w:r>
        <w:t xml:space="preserve">, D.L., </w:t>
      </w:r>
      <w:proofErr w:type="spellStart"/>
      <w:r>
        <w:t>Slymen</w:t>
      </w:r>
      <w:proofErr w:type="spellEnd"/>
      <w:r>
        <w:t xml:space="preserve">, D.J., </w:t>
      </w:r>
      <w:proofErr w:type="spellStart"/>
      <w:r>
        <w:t>Sallis</w:t>
      </w:r>
      <w:proofErr w:type="spellEnd"/>
      <w:r>
        <w:t xml:space="preserve">, J.F., </w:t>
      </w:r>
      <w:proofErr w:type="spellStart"/>
      <w:r>
        <w:t>Kritz</w:t>
      </w:r>
      <w:proofErr w:type="spellEnd"/>
      <w:r>
        <w:t xml:space="preserve">-Silverstein, D &amp; Millennium Cohort Study Team. </w:t>
      </w:r>
      <w:r w:rsidR="008B7B22" w:rsidRPr="008B7B22">
        <w:t xml:space="preserve">(2008). </w:t>
      </w:r>
      <w:proofErr w:type="gramStart"/>
      <w:r w:rsidR="008B7B22" w:rsidRPr="008B7B22">
        <w:t>New</w:t>
      </w:r>
      <w:proofErr w:type="gramEnd"/>
      <w:r w:rsidR="008B7B22" w:rsidRPr="008B7B22">
        <w:t xml:space="preserve"> onset and persistent symptoms of post-traumatic stress disorder self-reported after deployment and combat exposures: Prospective population based US military cohort study. </w:t>
      </w:r>
      <w:r w:rsidR="008B7B22" w:rsidRPr="008B7B22">
        <w:rPr>
          <w:i/>
        </w:rPr>
        <w:t>British Medical Journal</w:t>
      </w:r>
      <w:r w:rsidR="008B7B22" w:rsidRPr="008B7B22">
        <w:t>, 336</w:t>
      </w:r>
      <w:r>
        <w:t>(7640)</w:t>
      </w:r>
      <w:r w:rsidR="008B7B22" w:rsidRPr="008B7B22">
        <w:t>, 366-371</w:t>
      </w:r>
      <w:r w:rsidR="008B7B22">
        <w:t>.</w:t>
      </w:r>
      <w:r>
        <w:t xml:space="preserve">  </w:t>
      </w:r>
      <w:proofErr w:type="spellStart"/>
      <w:proofErr w:type="gramStart"/>
      <w:r w:rsidRPr="00B10134">
        <w:t>doi</w:t>
      </w:r>
      <w:proofErr w:type="spellEnd"/>
      <w:proofErr w:type="gramEnd"/>
      <w:r w:rsidRPr="00B10134">
        <w:t>: 10.1136/bmj.39430.638241.AE.</w:t>
      </w:r>
    </w:p>
    <w:p w:rsidR="008B7B22" w:rsidRDefault="00B10134" w:rsidP="00CC43E8">
      <w:pPr>
        <w:ind w:left="450" w:hanging="450"/>
      </w:pPr>
      <w:r>
        <w:t xml:space="preserve">34.  </w:t>
      </w:r>
      <w:proofErr w:type="spellStart"/>
      <w:r w:rsidR="008B7B22" w:rsidRPr="008B7B22">
        <w:t>Kulka</w:t>
      </w:r>
      <w:proofErr w:type="spellEnd"/>
      <w:r w:rsidR="008B7B22" w:rsidRPr="008B7B22">
        <w:t xml:space="preserve">, R. A., </w:t>
      </w:r>
      <w:proofErr w:type="spellStart"/>
      <w:r w:rsidR="008B7B22" w:rsidRPr="008B7B22">
        <w:t>Schlenger</w:t>
      </w:r>
      <w:proofErr w:type="spellEnd"/>
      <w:r w:rsidR="008B7B22" w:rsidRPr="008B7B22">
        <w:t xml:space="preserve">, W. E., Fairbank, J. A., Hough, R. L., Jordan, B. K., </w:t>
      </w:r>
      <w:proofErr w:type="spellStart"/>
      <w:r w:rsidR="008B7B22" w:rsidRPr="008B7B22">
        <w:t>Marmar</w:t>
      </w:r>
      <w:proofErr w:type="spellEnd"/>
      <w:r w:rsidR="008B7B22" w:rsidRPr="008B7B22">
        <w:t xml:space="preserve">, C. R., Weiss, D. S. (1988). </w:t>
      </w:r>
      <w:r w:rsidR="008B7B22" w:rsidRPr="008B7B22">
        <w:rPr>
          <w:i/>
        </w:rPr>
        <w:t>Contractual Report of Findings from the National Vietnam Veterans' Readjustment Study: Volumes 1-4</w:t>
      </w:r>
      <w:r w:rsidR="008B7B22" w:rsidRPr="008B7B22">
        <w:t>. North Carolina: Research Triangle Institute.</w:t>
      </w:r>
    </w:p>
    <w:p w:rsidR="008B7B22" w:rsidRDefault="00B10134" w:rsidP="00CC43E8">
      <w:pPr>
        <w:ind w:left="450" w:hanging="450"/>
      </w:pPr>
      <w:r>
        <w:t xml:space="preserve">35.  </w:t>
      </w:r>
      <w:proofErr w:type="spellStart"/>
      <w:r w:rsidR="008B7B22" w:rsidRPr="008B7B22">
        <w:t>MacGregor</w:t>
      </w:r>
      <w:proofErr w:type="spellEnd"/>
      <w:r w:rsidR="008B7B22" w:rsidRPr="008B7B22">
        <w:t xml:space="preserve">, A. J., Hon, P. P., Dougherty, A. L., &amp; </w:t>
      </w:r>
      <w:proofErr w:type="spellStart"/>
      <w:r w:rsidR="008B7B22" w:rsidRPr="008B7B22">
        <w:t>Galameau</w:t>
      </w:r>
      <w:proofErr w:type="spellEnd"/>
      <w:r w:rsidR="008B7B22" w:rsidRPr="008B7B22">
        <w:t xml:space="preserve">, M. R. (2012). Effect of Dwell Time on the mental health of US military personnel with combat tours. </w:t>
      </w:r>
      <w:r w:rsidR="008B7B22" w:rsidRPr="008B7B22">
        <w:rPr>
          <w:i/>
        </w:rPr>
        <w:t>American Journal of Public Health</w:t>
      </w:r>
      <w:r w:rsidR="008B7B22" w:rsidRPr="008B7B22">
        <w:t>, 102, S55‐S59.</w:t>
      </w:r>
    </w:p>
    <w:p w:rsidR="008B7B22" w:rsidRDefault="00B10134" w:rsidP="00CC43E8">
      <w:pPr>
        <w:ind w:left="450" w:hanging="450"/>
      </w:pPr>
      <w:r>
        <w:t xml:space="preserve">36.  </w:t>
      </w:r>
      <w:r w:rsidR="008B7B22" w:rsidRPr="008B7B22">
        <w:t>Rajeev</w:t>
      </w:r>
      <w:r w:rsidR="008B7B22">
        <w:t xml:space="preserve">, R., Schell, T.L., </w:t>
      </w:r>
      <w:proofErr w:type="spellStart"/>
      <w:r w:rsidR="008B7B22">
        <w:t>Karney</w:t>
      </w:r>
      <w:proofErr w:type="spellEnd"/>
      <w:r w:rsidR="008B7B22">
        <w:t xml:space="preserve">, B.R., </w:t>
      </w:r>
      <w:proofErr w:type="spellStart"/>
      <w:r w:rsidR="008B7B22">
        <w:t>Osilla</w:t>
      </w:r>
      <w:proofErr w:type="spellEnd"/>
      <w:r w:rsidR="008B7B22">
        <w:t xml:space="preserve">, K.C., Burns, R.M., &amp; </w:t>
      </w:r>
      <w:proofErr w:type="spellStart"/>
      <w:r w:rsidR="008B7B22">
        <w:t>Caldarone</w:t>
      </w:r>
      <w:proofErr w:type="spellEnd"/>
      <w:r w:rsidR="008B7B22">
        <w:t xml:space="preserve">, L.B. (2010).  </w:t>
      </w:r>
      <w:r w:rsidR="008B7B22" w:rsidRPr="008B7B22">
        <w:t xml:space="preserve">Disparate </w:t>
      </w:r>
      <w:r w:rsidR="008B7B22">
        <w:t>p</w:t>
      </w:r>
      <w:r w:rsidR="008B7B22" w:rsidRPr="008B7B22">
        <w:t xml:space="preserve">revalence </w:t>
      </w:r>
      <w:r w:rsidR="008B7B22">
        <w:t>e</w:t>
      </w:r>
      <w:r w:rsidR="008B7B22" w:rsidRPr="008B7B22">
        <w:t xml:space="preserve">stimates of PTSD </w:t>
      </w:r>
      <w:r w:rsidR="008B7B22">
        <w:t>a</w:t>
      </w:r>
      <w:r w:rsidR="008B7B22" w:rsidRPr="008B7B22">
        <w:t xml:space="preserve">mong </w:t>
      </w:r>
      <w:r w:rsidR="008B7B22">
        <w:t>s</w:t>
      </w:r>
      <w:r w:rsidR="008B7B22" w:rsidRPr="008B7B22">
        <w:t xml:space="preserve">ervice </w:t>
      </w:r>
      <w:r w:rsidR="008B7B22">
        <w:t>m</w:t>
      </w:r>
      <w:r w:rsidR="008B7B22" w:rsidRPr="008B7B22">
        <w:t xml:space="preserve">embers who </w:t>
      </w:r>
      <w:r w:rsidR="008B7B22">
        <w:t>s</w:t>
      </w:r>
      <w:r w:rsidR="008B7B22" w:rsidRPr="008B7B22">
        <w:t xml:space="preserve">erved in Iraq and Afghanistan: Possible </w:t>
      </w:r>
      <w:r w:rsidR="008B7B22">
        <w:t>e</w:t>
      </w:r>
      <w:r w:rsidR="008B7B22" w:rsidRPr="008B7B22">
        <w:t>xplanations</w:t>
      </w:r>
      <w:r w:rsidR="008B7B22">
        <w:t xml:space="preserve">.  </w:t>
      </w:r>
      <w:r w:rsidR="008B7B22" w:rsidRPr="008B7B22">
        <w:rPr>
          <w:i/>
        </w:rPr>
        <w:t>Journal of Traumatic Stress</w:t>
      </w:r>
      <w:r w:rsidR="008B7B22" w:rsidRPr="008B7B22">
        <w:t xml:space="preserve">, </w:t>
      </w:r>
      <w:r w:rsidR="008B7B22">
        <w:t>23(1) 59-68.</w:t>
      </w:r>
      <w:r w:rsidR="008B7B22" w:rsidRPr="008B7B22">
        <w:t xml:space="preserve"> </w:t>
      </w:r>
      <w:proofErr w:type="spellStart"/>
      <w:proofErr w:type="gramStart"/>
      <w:r w:rsidR="008B7B22" w:rsidRPr="008B7B22">
        <w:t>doi</w:t>
      </w:r>
      <w:proofErr w:type="spellEnd"/>
      <w:proofErr w:type="gramEnd"/>
      <w:r w:rsidR="008B7B22" w:rsidRPr="008B7B22">
        <w:t>: 10.1002/jts.20486</w:t>
      </w:r>
      <w:r w:rsidR="008B7B22">
        <w:t xml:space="preserve">.  </w:t>
      </w:r>
    </w:p>
    <w:p w:rsidR="008B7B22" w:rsidRDefault="00B10134" w:rsidP="00CC43E8">
      <w:pPr>
        <w:ind w:left="450" w:hanging="450"/>
      </w:pPr>
      <w:r>
        <w:t xml:space="preserve">37.  </w:t>
      </w:r>
      <w:r w:rsidR="008B7B22" w:rsidRPr="008B7B22">
        <w:t>IOM (2012</w:t>
      </w:r>
      <w:r w:rsidR="008B7B22" w:rsidRPr="008B7B22">
        <w:rPr>
          <w:i/>
        </w:rPr>
        <w:t>). Treatment for Posttraumatic Stress Disorder in military and veteran populations: Initial assessment.</w:t>
      </w:r>
      <w:r w:rsidR="008B7B22" w:rsidRPr="008B7B22">
        <w:t xml:space="preserve"> Washington, DC. National Academies Press.</w:t>
      </w:r>
    </w:p>
    <w:p w:rsidR="008B7B22" w:rsidRDefault="00B10134" w:rsidP="00CC43E8">
      <w:pPr>
        <w:ind w:left="450" w:hanging="450"/>
      </w:pPr>
      <w:r>
        <w:t xml:space="preserve">38.  </w:t>
      </w:r>
      <w:proofErr w:type="spellStart"/>
      <w:r w:rsidR="009E7419">
        <w:t>Bagalman</w:t>
      </w:r>
      <w:proofErr w:type="spellEnd"/>
      <w:r w:rsidR="009E7419">
        <w:t xml:space="preserve">, E. (2013).  </w:t>
      </w:r>
      <w:r w:rsidR="009E7419" w:rsidRPr="009E7419">
        <w:rPr>
          <w:i/>
        </w:rPr>
        <w:t>Mental disorders among OEF/OIF veterans using VA health care: Facts and figures</w:t>
      </w:r>
      <w:r w:rsidR="009E7419">
        <w:t xml:space="preserve">. Washington, DC: Congressional Research Service, 7-5700.  Retrieved from </w:t>
      </w:r>
      <w:r w:rsidR="009E7419" w:rsidRPr="009E7419">
        <w:t>http://www.fas.org/sgp/crs/misc/R41921.pdf</w:t>
      </w:r>
      <w:r w:rsidR="009E7419">
        <w:t>.</w:t>
      </w:r>
    </w:p>
    <w:p w:rsidR="0085228F" w:rsidRDefault="0085228F" w:rsidP="0085228F">
      <w:pPr>
        <w:ind w:left="450" w:hanging="450"/>
      </w:pPr>
      <w:r>
        <w:rPr>
          <w:i/>
        </w:rPr>
        <w:lastRenderedPageBreak/>
        <w:t xml:space="preserve">39.  </w:t>
      </w:r>
      <w:r w:rsidRPr="009E7419">
        <w:rPr>
          <w:i/>
        </w:rPr>
        <w:t xml:space="preserve">CBO. (February 2012).  The Veterans Health Administration’s Treatment of PTSD and Traumatic Brain Injury </w:t>
      </w:r>
      <w:proofErr w:type="gramStart"/>
      <w:r w:rsidRPr="009E7419">
        <w:rPr>
          <w:i/>
        </w:rPr>
        <w:t>Among</w:t>
      </w:r>
      <w:proofErr w:type="gramEnd"/>
      <w:r w:rsidRPr="009E7419">
        <w:rPr>
          <w:i/>
        </w:rPr>
        <w:t xml:space="preserve"> Recent Combat Veterans</w:t>
      </w:r>
      <w:r>
        <w:rPr>
          <w:i/>
        </w:rPr>
        <w:t xml:space="preserve">.  </w:t>
      </w:r>
      <w:r>
        <w:t xml:space="preserve"> Washington, DC: Congressional Budget Office.</w:t>
      </w:r>
    </w:p>
    <w:p w:rsidR="009E7419" w:rsidRDefault="0085228F" w:rsidP="00CC43E8">
      <w:pPr>
        <w:ind w:left="450" w:hanging="450"/>
      </w:pPr>
      <w:r>
        <w:t xml:space="preserve">40.  </w:t>
      </w:r>
      <w:r w:rsidR="009E7419" w:rsidRPr="009E7419">
        <w:t>Defense and Veterans Brain Injury Center</w:t>
      </w:r>
      <w:r w:rsidR="009E7419">
        <w:t>.</w:t>
      </w:r>
      <w:r w:rsidR="009E7419" w:rsidRPr="009E7419">
        <w:t xml:space="preserve"> (2013)</w:t>
      </w:r>
      <w:r w:rsidR="009E7419">
        <w:t>.</w:t>
      </w:r>
      <w:r w:rsidR="009E7419" w:rsidRPr="009E7419">
        <w:t xml:space="preserve"> </w:t>
      </w:r>
      <w:proofErr w:type="spellStart"/>
      <w:proofErr w:type="gramStart"/>
      <w:r w:rsidR="009E7419" w:rsidRPr="009E7419">
        <w:rPr>
          <w:i/>
        </w:rPr>
        <w:t>DoD</w:t>
      </w:r>
      <w:proofErr w:type="spellEnd"/>
      <w:proofErr w:type="gramEnd"/>
      <w:r w:rsidR="009E7419" w:rsidRPr="009E7419">
        <w:rPr>
          <w:i/>
        </w:rPr>
        <w:t xml:space="preserve"> Worldwide Numbers for TBI</w:t>
      </w:r>
      <w:r w:rsidR="009E7419">
        <w:t xml:space="preserve">. </w:t>
      </w:r>
      <w:r w:rsidR="009E7419" w:rsidRPr="009E7419">
        <w:t>http://www.dvbic.org/dod-worldwide-numbers-tbi</w:t>
      </w:r>
      <w:r w:rsidR="009E7419">
        <w:t>.</w:t>
      </w:r>
    </w:p>
    <w:p w:rsidR="009E7419" w:rsidRDefault="0085228F" w:rsidP="00CC43E8">
      <w:pPr>
        <w:ind w:left="450" w:hanging="450"/>
      </w:pPr>
      <w:r>
        <w:t xml:space="preserve">41.  </w:t>
      </w:r>
      <w:r w:rsidR="009E7419" w:rsidRPr="009E7419">
        <w:t xml:space="preserve">Golding, </w:t>
      </w:r>
      <w:r w:rsidR="009E7419">
        <w:t xml:space="preserve">H., </w:t>
      </w:r>
      <w:r w:rsidR="009E7419" w:rsidRPr="009E7419">
        <w:t xml:space="preserve">Bass, </w:t>
      </w:r>
      <w:r w:rsidR="009E7419">
        <w:t xml:space="preserve">E., </w:t>
      </w:r>
      <w:r w:rsidR="009E7419" w:rsidRPr="009E7419">
        <w:t xml:space="preserve">Percy, </w:t>
      </w:r>
      <w:r w:rsidR="009E7419">
        <w:t xml:space="preserve">A., &amp; </w:t>
      </w:r>
      <w:r w:rsidR="009E7419" w:rsidRPr="009E7419">
        <w:t xml:space="preserve">Goldberg, </w:t>
      </w:r>
      <w:r w:rsidR="009E7419">
        <w:t xml:space="preserve">M. (2009).  </w:t>
      </w:r>
      <w:r w:rsidR="009E7419" w:rsidRPr="009E7419">
        <w:t>Understanding recent estimates of PTSD and TBI from Operations Iraqi Freedom and Enduring Freedom</w:t>
      </w:r>
      <w:r w:rsidR="009E7419">
        <w:t xml:space="preserve">.  </w:t>
      </w:r>
      <w:r w:rsidR="009E7419" w:rsidRPr="009E7419">
        <w:rPr>
          <w:i/>
        </w:rPr>
        <w:t>Journal of Rehabilitation Research and Development</w:t>
      </w:r>
      <w:r w:rsidR="009E7419">
        <w:t xml:space="preserve">, 46(5), vii-xiii. </w:t>
      </w:r>
    </w:p>
    <w:p w:rsidR="009E7419" w:rsidRDefault="0085228F" w:rsidP="00CC43E8">
      <w:pPr>
        <w:ind w:left="450" w:hanging="450"/>
      </w:pPr>
      <w:r>
        <w:t xml:space="preserve">42.  </w:t>
      </w:r>
      <w:proofErr w:type="spellStart"/>
      <w:r w:rsidR="009E7419" w:rsidRPr="009E7419">
        <w:t>Zeitzer</w:t>
      </w:r>
      <w:proofErr w:type="spellEnd"/>
      <w:r w:rsidR="009E7419" w:rsidRPr="009E7419">
        <w:t xml:space="preserve">, M.B., and Brooks, J.M. (2008). IN the line of fire: Traumatic brain injury among Iraq War veterans.  </w:t>
      </w:r>
      <w:r w:rsidR="009E7419" w:rsidRPr="009E7419">
        <w:rPr>
          <w:i/>
        </w:rPr>
        <w:t>American Association of Occupational Health Nurses</w:t>
      </w:r>
      <w:r w:rsidR="009E7419">
        <w:t xml:space="preserve">, </w:t>
      </w:r>
      <w:r w:rsidR="009E7419" w:rsidRPr="009E7419">
        <w:t>56(8): 347-353.</w:t>
      </w:r>
    </w:p>
    <w:p w:rsidR="00222C94" w:rsidRDefault="0085228F" w:rsidP="00CC43E8">
      <w:pPr>
        <w:ind w:left="450" w:hanging="450"/>
      </w:pPr>
      <w:r>
        <w:t xml:space="preserve">43.  </w:t>
      </w:r>
      <w:r w:rsidR="00222C94" w:rsidRPr="00222C94">
        <w:t xml:space="preserve">IOM. </w:t>
      </w:r>
      <w:r w:rsidR="00222C94">
        <w:t>(</w:t>
      </w:r>
      <w:r w:rsidR="00222C94" w:rsidRPr="00222C94">
        <w:t>2009</w:t>
      </w:r>
      <w:r w:rsidR="00222C94">
        <w:t>)</w:t>
      </w:r>
      <w:r w:rsidR="00222C94" w:rsidRPr="00222C94">
        <w:t xml:space="preserve">. </w:t>
      </w:r>
      <w:r w:rsidR="00222C94" w:rsidRPr="00222C94">
        <w:rPr>
          <w:i/>
        </w:rPr>
        <w:t>Gulf War and Health Volume 7: Long-term consequences of traumatic brain injury.</w:t>
      </w:r>
      <w:r w:rsidR="00222C94" w:rsidRPr="00222C94">
        <w:t xml:space="preserve">  Washington, DC: The National Academies Press.</w:t>
      </w:r>
    </w:p>
    <w:p w:rsidR="00222C94" w:rsidRDefault="0085228F" w:rsidP="00222C94">
      <w:pPr>
        <w:ind w:left="450" w:hanging="450"/>
      </w:pPr>
      <w:r>
        <w:t xml:space="preserve">44.  </w:t>
      </w:r>
      <w:proofErr w:type="spellStart"/>
      <w:r w:rsidR="00222C94">
        <w:t>Hoge</w:t>
      </w:r>
      <w:proofErr w:type="spellEnd"/>
      <w:r w:rsidR="00222C94">
        <w:t xml:space="preserve">, C. W., </w:t>
      </w:r>
      <w:proofErr w:type="spellStart"/>
      <w:r w:rsidR="00222C94">
        <w:t>Terhakopian</w:t>
      </w:r>
      <w:proofErr w:type="spellEnd"/>
      <w:r w:rsidR="00222C94">
        <w:t xml:space="preserve">, C. A., Castro, S. C., Messer, &amp; Engel, C.C. (2007). Association of posttraumatic stress disorder with somatic symptoms, health care visits, and absenteeism among Iraq War veterans. </w:t>
      </w:r>
      <w:r w:rsidR="00222C94" w:rsidRPr="00222C94">
        <w:rPr>
          <w:i/>
        </w:rPr>
        <w:t>American Journal of Psychiatry</w:t>
      </w:r>
      <w:r w:rsidR="00222C94">
        <w:t xml:space="preserve"> 164(1):150-153.</w:t>
      </w:r>
    </w:p>
    <w:p w:rsidR="00222C94" w:rsidRDefault="0085228F" w:rsidP="00222C94">
      <w:pPr>
        <w:ind w:left="450" w:hanging="450"/>
      </w:pPr>
      <w:r>
        <w:t xml:space="preserve">45.  </w:t>
      </w:r>
      <w:proofErr w:type="spellStart"/>
      <w:r w:rsidR="00222C94">
        <w:t>Kolkow</w:t>
      </w:r>
      <w:proofErr w:type="spellEnd"/>
      <w:r w:rsidR="00222C94">
        <w:t xml:space="preserve">, T.T., </w:t>
      </w:r>
      <w:proofErr w:type="spellStart"/>
      <w:r w:rsidR="00222C94">
        <w:t>Spira</w:t>
      </w:r>
      <w:proofErr w:type="spellEnd"/>
      <w:r w:rsidR="00222C94">
        <w:t xml:space="preserve">, J.L. Morse, J.S., &amp; </w:t>
      </w:r>
      <w:proofErr w:type="spellStart"/>
      <w:r w:rsidR="00222C94">
        <w:t>Grieger</w:t>
      </w:r>
      <w:proofErr w:type="spellEnd"/>
      <w:r w:rsidR="00222C94">
        <w:t xml:space="preserve">, T.A. (2007). Post-traumatic stress disorder and depression in health care providers returning from deployment to Iraq and Afghanistan. </w:t>
      </w:r>
      <w:r w:rsidR="00222C94" w:rsidRPr="00222C94">
        <w:rPr>
          <w:i/>
        </w:rPr>
        <w:t>Military Medicine</w:t>
      </w:r>
      <w:r w:rsidR="00222C94">
        <w:t xml:space="preserve"> 172(5):451-455.</w:t>
      </w:r>
    </w:p>
    <w:p w:rsidR="0085228F" w:rsidRDefault="0085228F" w:rsidP="0085228F">
      <w:pPr>
        <w:ind w:left="450" w:hanging="450"/>
      </w:pPr>
      <w:r>
        <w:t xml:space="preserve">46.  US Army Surgeon General. (2005). </w:t>
      </w:r>
      <w:r w:rsidRPr="00222C94">
        <w:rPr>
          <w:i/>
        </w:rPr>
        <w:t>Operation Iraqi Freedom (OIF) Mental Health Advisory Team (MHAT-II) Report</w:t>
      </w:r>
      <w:r>
        <w:t>. Washington, DC: Department of the Army.</w:t>
      </w:r>
    </w:p>
    <w:p w:rsidR="00222C94" w:rsidRDefault="0085228F" w:rsidP="00222C94">
      <w:pPr>
        <w:ind w:left="450" w:hanging="450"/>
      </w:pPr>
      <w:r>
        <w:t xml:space="preserve">47.  </w:t>
      </w:r>
      <w:proofErr w:type="spellStart"/>
      <w:r w:rsidR="00222C94">
        <w:t>Lapierre</w:t>
      </w:r>
      <w:proofErr w:type="spellEnd"/>
      <w:r w:rsidR="00222C94">
        <w:t xml:space="preserve">, C. B., </w:t>
      </w:r>
      <w:proofErr w:type="spellStart"/>
      <w:r w:rsidR="00222C94">
        <w:t>Schwegler</w:t>
      </w:r>
      <w:proofErr w:type="spellEnd"/>
      <w:r w:rsidR="00222C94">
        <w:t xml:space="preserve">, A. E., &amp; </w:t>
      </w:r>
      <w:proofErr w:type="spellStart"/>
      <w:r w:rsidR="00222C94">
        <w:t>LaBauve</w:t>
      </w:r>
      <w:proofErr w:type="spellEnd"/>
      <w:r w:rsidR="00222C94">
        <w:t xml:space="preserve">. B.J. (2007). Posttraumatic stress and depression symptoms in soldiers returning from combat operations in Iraq and Afghanistan. </w:t>
      </w:r>
      <w:r w:rsidR="00222C94" w:rsidRPr="00222C94">
        <w:rPr>
          <w:i/>
        </w:rPr>
        <w:t>Journal of Traumatic Stress</w:t>
      </w:r>
      <w:r w:rsidR="00222C94">
        <w:t xml:space="preserve"> 20(6):933-943.</w:t>
      </w:r>
    </w:p>
    <w:p w:rsidR="00222C94" w:rsidRDefault="0085228F" w:rsidP="00222C94">
      <w:pPr>
        <w:ind w:left="450" w:hanging="450"/>
      </w:pPr>
      <w:r>
        <w:t xml:space="preserve">48.  </w:t>
      </w:r>
      <w:proofErr w:type="spellStart"/>
      <w:r w:rsidR="00222C94" w:rsidRPr="00222C94">
        <w:t>Tanielian</w:t>
      </w:r>
      <w:proofErr w:type="spellEnd"/>
      <w:r w:rsidR="00222C94" w:rsidRPr="00222C94">
        <w:t xml:space="preserve">, T., and </w:t>
      </w:r>
      <w:proofErr w:type="spellStart"/>
      <w:r w:rsidR="00222C94" w:rsidRPr="00222C94">
        <w:t>Jaycox</w:t>
      </w:r>
      <w:proofErr w:type="spellEnd"/>
      <w:r w:rsidR="00222C94">
        <w:t>,</w:t>
      </w:r>
      <w:r w:rsidR="00222C94" w:rsidRPr="00222C94">
        <w:t xml:space="preserve"> L. H. </w:t>
      </w:r>
      <w:r w:rsidR="00222C94">
        <w:t>(</w:t>
      </w:r>
      <w:r w:rsidR="00222C94" w:rsidRPr="00222C94">
        <w:t>2008</w:t>
      </w:r>
      <w:r w:rsidR="00222C94">
        <w:t>)</w:t>
      </w:r>
      <w:r w:rsidR="00222C94" w:rsidRPr="00222C94">
        <w:t xml:space="preserve">. </w:t>
      </w:r>
      <w:r w:rsidR="00222C94" w:rsidRPr="00222C94">
        <w:rPr>
          <w:i/>
          <w:iCs/>
        </w:rPr>
        <w:t>Invisible Wounds of War: Psychological and Cognitive Injuries, Their Consequences, and Services to Assist Recovery</w:t>
      </w:r>
      <w:r w:rsidR="00222C94" w:rsidRPr="00222C94">
        <w:t>. Arlington, VA: RAND Corporation.</w:t>
      </w:r>
    </w:p>
    <w:p w:rsidR="00222C94" w:rsidRDefault="0085228F" w:rsidP="00222C94">
      <w:pPr>
        <w:ind w:left="450" w:hanging="450"/>
      </w:pPr>
      <w:r>
        <w:t xml:space="preserve">49.  </w:t>
      </w:r>
      <w:r w:rsidR="00222C94" w:rsidRPr="00222C94">
        <w:t xml:space="preserve">Thomas JL, </w:t>
      </w:r>
      <w:proofErr w:type="spellStart"/>
      <w:r w:rsidR="00222C94" w:rsidRPr="00222C94">
        <w:t>Wilk</w:t>
      </w:r>
      <w:proofErr w:type="spellEnd"/>
      <w:r w:rsidR="00222C94" w:rsidRPr="00222C94">
        <w:t xml:space="preserve"> JE, </w:t>
      </w:r>
      <w:proofErr w:type="spellStart"/>
      <w:r w:rsidR="00222C94" w:rsidRPr="00222C94">
        <w:t>Riviere</w:t>
      </w:r>
      <w:proofErr w:type="spellEnd"/>
      <w:r w:rsidR="00222C94" w:rsidRPr="00222C94">
        <w:t xml:space="preserve"> LA, </w:t>
      </w:r>
      <w:proofErr w:type="spellStart"/>
      <w:r w:rsidR="00222C94" w:rsidRPr="00222C94">
        <w:t>McGurk</w:t>
      </w:r>
      <w:proofErr w:type="spellEnd"/>
      <w:r w:rsidR="00222C94" w:rsidRPr="00222C94">
        <w:t xml:space="preserve"> D, Castro CA, </w:t>
      </w:r>
      <w:proofErr w:type="spellStart"/>
      <w:r w:rsidR="00222C94" w:rsidRPr="00222C94">
        <w:t>Hoge</w:t>
      </w:r>
      <w:proofErr w:type="spellEnd"/>
      <w:r w:rsidR="00222C94" w:rsidRPr="00222C94">
        <w:t xml:space="preserve"> CW (2010). Prevalence of mental health problems and functional impairment among active component and </w:t>
      </w:r>
      <w:proofErr w:type="gramStart"/>
      <w:r w:rsidR="00222C94" w:rsidRPr="00222C94">
        <w:t>national guard</w:t>
      </w:r>
      <w:proofErr w:type="gramEnd"/>
      <w:r w:rsidR="00222C94" w:rsidRPr="00222C94">
        <w:t xml:space="preserve"> soldiers 3 and 12 months following combat in Iraq. </w:t>
      </w:r>
      <w:r w:rsidR="00222C94" w:rsidRPr="00222C94">
        <w:rPr>
          <w:i/>
        </w:rPr>
        <w:t>Archives of General Psychiatry</w:t>
      </w:r>
      <w:r w:rsidR="00222C94" w:rsidRPr="00222C94">
        <w:t>, 67, 614-623.</w:t>
      </w:r>
    </w:p>
    <w:p w:rsidR="00222C94" w:rsidRDefault="0085228F" w:rsidP="00222C94">
      <w:pPr>
        <w:ind w:left="450" w:hanging="450"/>
      </w:pPr>
      <w:r>
        <w:t xml:space="preserve">50.  </w:t>
      </w:r>
      <w:r w:rsidR="00222C94" w:rsidRPr="00222C94">
        <w:t xml:space="preserve">Wells, T.S., </w:t>
      </w:r>
      <w:proofErr w:type="spellStart"/>
      <w:r w:rsidR="00222C94" w:rsidRPr="00222C94">
        <w:t>Leard</w:t>
      </w:r>
      <w:proofErr w:type="spellEnd"/>
      <w:r w:rsidR="00222C94" w:rsidRPr="00222C94">
        <w:t xml:space="preserve">-Mann, C.A., Fortuna, S.O., Smith, B., Smith, T.C., Ryan, M.A., </w:t>
      </w:r>
      <w:proofErr w:type="spellStart"/>
      <w:r w:rsidR="00222C94" w:rsidRPr="00222C94">
        <w:t>Boyko</w:t>
      </w:r>
      <w:proofErr w:type="spellEnd"/>
      <w:r w:rsidR="00222C94" w:rsidRPr="00222C94">
        <w:t xml:space="preserve">, E.J., Blazer, D. (2010). A Prospective Study of Depression Following Combat Deployment in Support of the Wars in Iraq and Afghanistan. </w:t>
      </w:r>
      <w:r w:rsidR="00222C94" w:rsidRPr="00222C94">
        <w:rPr>
          <w:i/>
        </w:rPr>
        <w:t>Am J Public Health</w:t>
      </w:r>
      <w:r w:rsidR="00222C94" w:rsidRPr="00222C94">
        <w:t>. 100(1): 90–99.</w:t>
      </w:r>
    </w:p>
    <w:p w:rsidR="00222C94" w:rsidRDefault="0085228F" w:rsidP="00222C94">
      <w:pPr>
        <w:ind w:left="450" w:hanging="450"/>
      </w:pPr>
      <w:r>
        <w:t xml:space="preserve">51.  </w:t>
      </w:r>
      <w:proofErr w:type="spellStart"/>
      <w:r w:rsidR="00222C94" w:rsidRPr="00222C94">
        <w:t>Wilk</w:t>
      </w:r>
      <w:proofErr w:type="spellEnd"/>
      <w:r w:rsidR="00222C94" w:rsidRPr="00222C94">
        <w:t xml:space="preserve"> JE, </w:t>
      </w:r>
      <w:proofErr w:type="spellStart"/>
      <w:r w:rsidR="00222C94" w:rsidRPr="00222C94">
        <w:t>Bliese</w:t>
      </w:r>
      <w:proofErr w:type="spellEnd"/>
      <w:r w:rsidR="00222C94" w:rsidRPr="00222C94">
        <w:t xml:space="preserve"> PD, Kim PY, Thomas JL, </w:t>
      </w:r>
      <w:proofErr w:type="spellStart"/>
      <w:r w:rsidR="00222C94" w:rsidRPr="00222C94">
        <w:t>McGurk</w:t>
      </w:r>
      <w:proofErr w:type="spellEnd"/>
      <w:r w:rsidR="00222C94" w:rsidRPr="00222C94">
        <w:t xml:space="preserve"> D, </w:t>
      </w:r>
      <w:proofErr w:type="spellStart"/>
      <w:r w:rsidR="00222C94" w:rsidRPr="00222C94">
        <w:t>Hoge</w:t>
      </w:r>
      <w:proofErr w:type="spellEnd"/>
      <w:r w:rsidR="00222C94" w:rsidRPr="00222C94">
        <w:t xml:space="preserve"> CW. (2010).  Relationship of combat experiences to alcohol misuse among U.S. soldiers returning from the Iraq war. </w:t>
      </w:r>
      <w:r w:rsidR="00222C94" w:rsidRPr="00222C94">
        <w:rPr>
          <w:i/>
        </w:rPr>
        <w:t>Drug Alcohol Depend</w:t>
      </w:r>
      <w:r w:rsidR="00222C94" w:rsidRPr="00222C94">
        <w:t>. Apr 1</w:t>
      </w:r>
      <w:proofErr w:type="gramStart"/>
      <w:r w:rsidR="00222C94" w:rsidRPr="00222C94">
        <w:t>;108</w:t>
      </w:r>
      <w:proofErr w:type="gramEnd"/>
      <w:r w:rsidR="00222C94" w:rsidRPr="00222C94">
        <w:t>(1-2):115-21</w:t>
      </w:r>
      <w:r w:rsidR="00222C94">
        <w:t>.</w:t>
      </w:r>
    </w:p>
    <w:p w:rsidR="00C41971" w:rsidRDefault="00C41971" w:rsidP="00C41971">
      <w:pPr>
        <w:ind w:left="450" w:hanging="450"/>
      </w:pPr>
      <w:r>
        <w:t xml:space="preserve">52. </w:t>
      </w:r>
      <w:r w:rsidRPr="00C41971">
        <w:t xml:space="preserve">Burnett-Ziegler, I., </w:t>
      </w:r>
      <w:proofErr w:type="spellStart"/>
      <w:r w:rsidRPr="00C41971">
        <w:t>Ilgen</w:t>
      </w:r>
      <w:proofErr w:type="spellEnd"/>
      <w:r w:rsidRPr="00C41971">
        <w:t xml:space="preserve">, M. </w:t>
      </w:r>
      <w:proofErr w:type="spellStart"/>
      <w:r w:rsidRPr="00C41971">
        <w:t>Valenstein</w:t>
      </w:r>
      <w:proofErr w:type="spellEnd"/>
      <w:r w:rsidRPr="00C41971">
        <w:t xml:space="preserve">, M., </w:t>
      </w:r>
      <w:proofErr w:type="spellStart"/>
      <w:r w:rsidRPr="00C41971">
        <w:t>Zivin</w:t>
      </w:r>
      <w:proofErr w:type="spellEnd"/>
      <w:r w:rsidRPr="00C41971">
        <w:t>, K., Gorman, L., Blow, A., Duffy, S.,</w:t>
      </w:r>
      <w:r>
        <w:t xml:space="preserve"> </w:t>
      </w:r>
      <w:r w:rsidRPr="00C41971">
        <w:t xml:space="preserve">&amp; </w:t>
      </w:r>
      <w:proofErr w:type="spellStart"/>
      <w:r w:rsidRPr="00C41971">
        <w:t>Chermack</w:t>
      </w:r>
      <w:proofErr w:type="spellEnd"/>
      <w:r w:rsidRPr="00C41971">
        <w:t>, S. (2011). Prevalence and correlates of alcohol misuse among returning</w:t>
      </w:r>
      <w:r>
        <w:t xml:space="preserve"> </w:t>
      </w:r>
      <w:r w:rsidRPr="00C41971">
        <w:t xml:space="preserve">Afghanistan and Iraq veterans. </w:t>
      </w:r>
      <w:r w:rsidRPr="00C41971">
        <w:rPr>
          <w:i/>
          <w:iCs/>
        </w:rPr>
        <w:t>Addictive Behaviors, 36</w:t>
      </w:r>
      <w:r w:rsidRPr="00C41971">
        <w:t xml:space="preserve">, 801-6. </w:t>
      </w:r>
      <w:proofErr w:type="spellStart"/>
      <w:r w:rsidRPr="00C41971">
        <w:t>Doi</w:t>
      </w:r>
      <w:proofErr w:type="spellEnd"/>
      <w:r w:rsidRPr="00C41971">
        <w:t>:</w:t>
      </w:r>
      <w:r>
        <w:t xml:space="preserve"> </w:t>
      </w:r>
      <w:r w:rsidRPr="00C41971">
        <w:t>10.1016/j.addbeh.2010.12/032</w:t>
      </w:r>
    </w:p>
    <w:p w:rsidR="00222C94" w:rsidRDefault="00C41971" w:rsidP="00222C94">
      <w:pPr>
        <w:ind w:left="450" w:hanging="450"/>
      </w:pPr>
      <w:r>
        <w:t xml:space="preserve">53.  </w:t>
      </w:r>
      <w:r w:rsidR="00222C94" w:rsidRPr="00222C94">
        <w:t xml:space="preserve">Thomas JL, </w:t>
      </w:r>
      <w:proofErr w:type="spellStart"/>
      <w:r w:rsidR="00222C94" w:rsidRPr="00222C94">
        <w:t>Wilk</w:t>
      </w:r>
      <w:proofErr w:type="spellEnd"/>
      <w:r w:rsidR="00222C94" w:rsidRPr="00222C94">
        <w:t xml:space="preserve"> JE, </w:t>
      </w:r>
      <w:proofErr w:type="spellStart"/>
      <w:r w:rsidR="00222C94" w:rsidRPr="00222C94">
        <w:t>Riviere</w:t>
      </w:r>
      <w:proofErr w:type="spellEnd"/>
      <w:r w:rsidR="00222C94" w:rsidRPr="00222C94">
        <w:t xml:space="preserve"> LA, </w:t>
      </w:r>
      <w:proofErr w:type="spellStart"/>
      <w:r w:rsidR="00222C94" w:rsidRPr="00222C94">
        <w:t>McGurk</w:t>
      </w:r>
      <w:proofErr w:type="spellEnd"/>
      <w:r w:rsidR="00222C94" w:rsidRPr="00222C94">
        <w:t xml:space="preserve"> D, Castro CA, </w:t>
      </w:r>
      <w:proofErr w:type="spellStart"/>
      <w:r w:rsidR="00222C94" w:rsidRPr="00222C94">
        <w:t>Hoge</w:t>
      </w:r>
      <w:proofErr w:type="spellEnd"/>
      <w:r w:rsidR="00222C94" w:rsidRPr="00222C94">
        <w:t xml:space="preserve"> CW (2010). Prevalence of mental health problems and functional impairment among active component and </w:t>
      </w:r>
      <w:proofErr w:type="gramStart"/>
      <w:r w:rsidR="00222C94" w:rsidRPr="00222C94">
        <w:t>national guard</w:t>
      </w:r>
      <w:proofErr w:type="gramEnd"/>
      <w:r w:rsidR="00222C94" w:rsidRPr="00222C94">
        <w:t xml:space="preserve"> soldiers 3 and 12 months following combat in Iraq</w:t>
      </w:r>
      <w:r w:rsidR="00222C94" w:rsidRPr="00222C94">
        <w:rPr>
          <w:i/>
        </w:rPr>
        <w:t>. Archives of General Psychiatry</w:t>
      </w:r>
      <w:r w:rsidR="00222C94" w:rsidRPr="00222C94">
        <w:t>, 67, 614-623.</w:t>
      </w:r>
    </w:p>
    <w:p w:rsidR="00175080" w:rsidRDefault="00175080" w:rsidP="00222C94">
      <w:pPr>
        <w:ind w:left="450" w:hanging="450"/>
      </w:pPr>
      <w:r>
        <w:t xml:space="preserve">54.  RTI International. (2009). </w:t>
      </w:r>
      <w:r w:rsidRPr="00F87A61">
        <w:rPr>
          <w:i/>
        </w:rPr>
        <w:t>Department of Defense survey of health related behaviors among active duty military personnel, 2008</w:t>
      </w:r>
      <w:r>
        <w:t xml:space="preserve">.  Triangle </w:t>
      </w:r>
      <w:proofErr w:type="gramStart"/>
      <w:r>
        <w:t>Park ,</w:t>
      </w:r>
      <w:proofErr w:type="gramEnd"/>
      <w:r>
        <w:t xml:space="preserve"> NC, RTI, International.  Retrieved from </w:t>
      </w:r>
      <w:r w:rsidRPr="00175080">
        <w:t>http://www.tricare.mil/tma/2008HealthBehaviors.pdf</w:t>
      </w:r>
      <w:r>
        <w:t xml:space="preserve">.  </w:t>
      </w:r>
    </w:p>
    <w:p w:rsidR="00F87A61" w:rsidRDefault="00F87A61" w:rsidP="00222C94">
      <w:pPr>
        <w:ind w:left="450" w:hanging="450"/>
      </w:pPr>
      <w:proofErr w:type="gramStart"/>
      <w:r>
        <w:t xml:space="preserve">55.  </w:t>
      </w:r>
      <w:proofErr w:type="spellStart"/>
      <w:r>
        <w:t>DoD</w:t>
      </w:r>
      <w:proofErr w:type="spellEnd"/>
      <w:proofErr w:type="gramEnd"/>
      <w:r>
        <w:t xml:space="preserve">. (2012). </w:t>
      </w:r>
      <w:r w:rsidRPr="00F87A61">
        <w:rPr>
          <w:i/>
        </w:rPr>
        <w:t>Status of drug use in the Department of Defense personnel: Fiscal year 2011 Drug testing statistical report</w:t>
      </w:r>
      <w:r>
        <w:t xml:space="preserve">.  Washington, DC, Office of the Under Secretary of Defense for Personnel and Readiness.  Retrieved from </w:t>
      </w:r>
      <w:r w:rsidRPr="00F87A61">
        <w:t>http://prhome.defense.gov/RFM/READINESS/DDRP/docs/6b%20FY%202011%20Annual%20Drug%20Use%20Status%20Report.pdf</w:t>
      </w:r>
      <w:r>
        <w:t>.</w:t>
      </w:r>
    </w:p>
    <w:p w:rsidR="00222C94" w:rsidRDefault="00F87A61" w:rsidP="00222C94">
      <w:pPr>
        <w:ind w:left="450" w:hanging="450"/>
      </w:pPr>
      <w:r>
        <w:t xml:space="preserve">56.  </w:t>
      </w:r>
      <w:proofErr w:type="spellStart"/>
      <w:r w:rsidR="00222C94" w:rsidRPr="00222C94">
        <w:t>Seelig</w:t>
      </w:r>
      <w:proofErr w:type="spellEnd"/>
      <w:r w:rsidR="00222C94" w:rsidRPr="00222C94">
        <w:t xml:space="preserve"> AD, Jacobson IG, Smith B, Hooper TI, </w:t>
      </w:r>
      <w:proofErr w:type="spellStart"/>
      <w:r w:rsidR="00222C94" w:rsidRPr="00222C94">
        <w:t>Boyko</w:t>
      </w:r>
      <w:proofErr w:type="spellEnd"/>
      <w:r w:rsidR="00222C94" w:rsidRPr="00222C94">
        <w:t xml:space="preserve"> EJ, </w:t>
      </w:r>
      <w:proofErr w:type="spellStart"/>
      <w:r w:rsidR="00222C94" w:rsidRPr="00222C94">
        <w:t>Gackstetter</w:t>
      </w:r>
      <w:proofErr w:type="spellEnd"/>
      <w:r w:rsidR="00222C94" w:rsidRPr="00222C94">
        <w:t xml:space="preserve"> GD, </w:t>
      </w:r>
      <w:proofErr w:type="spellStart"/>
      <w:r w:rsidR="00222C94" w:rsidRPr="00222C94">
        <w:t>Gehrman</w:t>
      </w:r>
      <w:proofErr w:type="spellEnd"/>
      <w:r w:rsidR="00222C94" w:rsidRPr="00222C94">
        <w:t xml:space="preserve"> PR, </w:t>
      </w:r>
      <w:proofErr w:type="spellStart"/>
      <w:r w:rsidR="00222C94" w:rsidRPr="00222C94">
        <w:t>Macera</w:t>
      </w:r>
      <w:proofErr w:type="spellEnd"/>
      <w:r w:rsidR="00222C94" w:rsidRPr="00222C94">
        <w:t xml:space="preserve"> CA, Smith TC, for the Millennium Cohort Study Team.</w:t>
      </w:r>
      <w:r w:rsidR="00222C94">
        <w:t xml:space="preserve"> (2010). </w:t>
      </w:r>
      <w:r w:rsidR="00222C94" w:rsidRPr="00222C94">
        <w:t xml:space="preserve">Sleep patterns before, during, and after deployment to Iraq and Afghanistan. </w:t>
      </w:r>
      <w:r w:rsidR="00222C94" w:rsidRPr="00222C94">
        <w:rPr>
          <w:i/>
        </w:rPr>
        <w:t>Sleep</w:t>
      </w:r>
      <w:r w:rsidR="00222C94" w:rsidRPr="00222C94">
        <w:t>, 33(12):1615-22.</w:t>
      </w:r>
    </w:p>
    <w:p w:rsidR="00222C94" w:rsidRDefault="00F87A61" w:rsidP="00222C94">
      <w:pPr>
        <w:ind w:left="450" w:hanging="450"/>
      </w:pPr>
      <w:r>
        <w:t xml:space="preserve">57.  </w:t>
      </w:r>
      <w:r w:rsidR="00222C94" w:rsidRPr="00222C94">
        <w:t xml:space="preserve">Nelson, T. J., T. Clark, E. T. </w:t>
      </w:r>
      <w:proofErr w:type="spellStart"/>
      <w:r w:rsidR="00222C94" w:rsidRPr="00222C94">
        <w:t>Stedje</w:t>
      </w:r>
      <w:proofErr w:type="spellEnd"/>
      <w:r w:rsidR="00222C94" w:rsidRPr="00222C94">
        <w:t xml:space="preserve">-Larsen, C. T. Lewis, J. M. </w:t>
      </w:r>
      <w:proofErr w:type="spellStart"/>
      <w:r w:rsidR="00222C94" w:rsidRPr="00222C94">
        <w:t>Grueskin</w:t>
      </w:r>
      <w:proofErr w:type="spellEnd"/>
      <w:r w:rsidR="00222C94" w:rsidRPr="00222C94">
        <w:t xml:space="preserve">, E. L. Echols, D. B. Wall, E. A. </w:t>
      </w:r>
      <w:proofErr w:type="spellStart"/>
      <w:r w:rsidR="00222C94" w:rsidRPr="00222C94">
        <w:t>Felger</w:t>
      </w:r>
      <w:proofErr w:type="spellEnd"/>
      <w:r w:rsidR="00222C94" w:rsidRPr="00222C94">
        <w:t xml:space="preserve">, and H. R. </w:t>
      </w:r>
      <w:proofErr w:type="spellStart"/>
      <w:r w:rsidR="00222C94" w:rsidRPr="00222C94">
        <w:t>Bohman</w:t>
      </w:r>
      <w:proofErr w:type="spellEnd"/>
      <w:r w:rsidR="00222C94" w:rsidRPr="00222C94">
        <w:t xml:space="preserve">. </w:t>
      </w:r>
      <w:r w:rsidR="00222C94">
        <w:t>(</w:t>
      </w:r>
      <w:r w:rsidR="00222C94" w:rsidRPr="00222C94">
        <w:t>2008</w:t>
      </w:r>
      <w:r w:rsidR="00222C94">
        <w:t>)</w:t>
      </w:r>
      <w:r w:rsidR="00222C94" w:rsidRPr="00222C94">
        <w:t>. Close proximity blast injury patterns from improvised explosive devices in Iraq: A report of 18 cases</w:t>
      </w:r>
      <w:r w:rsidR="00222C94" w:rsidRPr="00222C94">
        <w:rPr>
          <w:i/>
        </w:rPr>
        <w:t>. Journal of Trauma</w:t>
      </w:r>
      <w:r w:rsidR="00222C94">
        <w:rPr>
          <w:i/>
        </w:rPr>
        <w:t>,</w:t>
      </w:r>
      <w:r w:rsidR="00222C94" w:rsidRPr="00222C94">
        <w:t xml:space="preserve"> 65(1):212-217.</w:t>
      </w:r>
    </w:p>
    <w:p w:rsidR="00222C94" w:rsidRDefault="00F87A61" w:rsidP="00222C94">
      <w:pPr>
        <w:ind w:left="450" w:hanging="450"/>
      </w:pPr>
      <w:r>
        <w:t xml:space="preserve">58.  </w:t>
      </w:r>
      <w:r w:rsidR="00222C94" w:rsidRPr="00222C94">
        <w:t xml:space="preserve">CRS (Congressional Research Service). </w:t>
      </w:r>
      <w:r w:rsidR="00222C94">
        <w:t xml:space="preserve">(2009). </w:t>
      </w:r>
      <w:r w:rsidR="00222C94" w:rsidRPr="00222C94">
        <w:rPr>
          <w:i/>
        </w:rPr>
        <w:t>United States Military Casualty Statistics: Operation Iraqi Freedom and Operation Enduring Freedom</w:t>
      </w:r>
      <w:r w:rsidR="00222C94" w:rsidRPr="00222C94">
        <w:t>. Washington, DC</w:t>
      </w:r>
      <w:r w:rsidR="00222C94">
        <w:t>: Congressional Research Service</w:t>
      </w:r>
      <w:r w:rsidR="00222C94" w:rsidRPr="00222C94">
        <w:t>.</w:t>
      </w:r>
      <w:r w:rsidR="00222C94">
        <w:t xml:space="preserve"> Retrieved from</w:t>
      </w:r>
      <w:r w:rsidR="00222C94" w:rsidRPr="00222C94">
        <w:t xml:space="preserve"> http://fas.org/sgp/crs/natsec/RS22452.pdf (accessed </w:t>
      </w:r>
      <w:r w:rsidR="00222C94">
        <w:t>27 July 2013)</w:t>
      </w:r>
      <w:r w:rsidR="00222C94" w:rsidRPr="00222C94">
        <w:t>.</w:t>
      </w:r>
    </w:p>
    <w:p w:rsidR="00222C94" w:rsidRDefault="00F87A61" w:rsidP="00222C94">
      <w:pPr>
        <w:ind w:left="450" w:hanging="450"/>
      </w:pPr>
      <w:r>
        <w:t xml:space="preserve">59.  </w:t>
      </w:r>
      <w:proofErr w:type="spellStart"/>
      <w:r w:rsidR="00222C94" w:rsidRPr="00222C94">
        <w:t>Ketz</w:t>
      </w:r>
      <w:proofErr w:type="spellEnd"/>
      <w:r w:rsidR="00222C94" w:rsidRPr="00222C94">
        <w:t xml:space="preserve">, A. K. </w:t>
      </w:r>
      <w:r w:rsidR="00222C94">
        <w:t>(</w:t>
      </w:r>
      <w:r w:rsidR="00222C94" w:rsidRPr="00222C94">
        <w:t>2008</w:t>
      </w:r>
      <w:r w:rsidR="00222C94">
        <w:t>)</w:t>
      </w:r>
      <w:r w:rsidR="00222C94" w:rsidRPr="00222C94">
        <w:t xml:space="preserve">. Pain management in the traumatic amputee. </w:t>
      </w:r>
      <w:r w:rsidR="00222C94" w:rsidRPr="00222C94">
        <w:rPr>
          <w:i/>
          <w:iCs/>
        </w:rPr>
        <w:t xml:space="preserve">Critical Care Nursing Clinics of North America </w:t>
      </w:r>
      <w:r w:rsidR="00222C94" w:rsidRPr="00222C94">
        <w:t>20(1):51-57</w:t>
      </w:r>
      <w:r w:rsidR="00222C94">
        <w:t>.</w:t>
      </w:r>
    </w:p>
    <w:p w:rsidR="00222C94" w:rsidRDefault="00F87A61" w:rsidP="00222C94">
      <w:pPr>
        <w:ind w:left="450" w:hanging="450"/>
      </w:pPr>
      <w:r>
        <w:t xml:space="preserve">60.  </w:t>
      </w:r>
      <w:proofErr w:type="spellStart"/>
      <w:r w:rsidR="00222C94" w:rsidRPr="00222C94">
        <w:t>Ebrahimzadeh</w:t>
      </w:r>
      <w:proofErr w:type="spellEnd"/>
      <w:r w:rsidR="00222C94" w:rsidRPr="00222C94">
        <w:t xml:space="preserve">, M. H., </w:t>
      </w:r>
      <w:r w:rsidR="00222C94">
        <w:t>&amp;</w:t>
      </w:r>
      <w:r w:rsidR="00222C94" w:rsidRPr="00222C94">
        <w:t>Hariri</w:t>
      </w:r>
      <w:r w:rsidR="00222C94">
        <w:t>, S</w:t>
      </w:r>
      <w:r w:rsidR="00222C94" w:rsidRPr="00222C94">
        <w:t xml:space="preserve">. </w:t>
      </w:r>
      <w:r w:rsidR="00222C94">
        <w:t>(</w:t>
      </w:r>
      <w:r w:rsidR="00222C94" w:rsidRPr="00222C94">
        <w:t>2009</w:t>
      </w:r>
      <w:r w:rsidR="00222C94">
        <w:t>)</w:t>
      </w:r>
      <w:r w:rsidR="00222C94" w:rsidRPr="00222C94">
        <w:t xml:space="preserve">. Long-term outcomes of unilateral </w:t>
      </w:r>
      <w:proofErr w:type="spellStart"/>
      <w:r w:rsidR="00222C94" w:rsidRPr="00222C94">
        <w:t>transtibial</w:t>
      </w:r>
      <w:proofErr w:type="spellEnd"/>
      <w:r w:rsidR="00222C94" w:rsidRPr="00222C94">
        <w:t xml:space="preserve"> amputations. </w:t>
      </w:r>
      <w:r w:rsidR="00222C94" w:rsidRPr="00222C94">
        <w:rPr>
          <w:i/>
        </w:rPr>
        <w:t>Military Medicine</w:t>
      </w:r>
      <w:r w:rsidR="00222C94" w:rsidRPr="00222C94">
        <w:t xml:space="preserve"> 174(6):593-597.</w:t>
      </w:r>
    </w:p>
    <w:p w:rsidR="00222C94" w:rsidRDefault="00D84303" w:rsidP="00222C94">
      <w:pPr>
        <w:ind w:left="450" w:hanging="450"/>
      </w:pPr>
      <w:r>
        <w:t xml:space="preserve">61.  </w:t>
      </w:r>
      <w:proofErr w:type="spellStart"/>
      <w:r w:rsidR="00222C94" w:rsidRPr="00222C94">
        <w:t>Ritenour</w:t>
      </w:r>
      <w:proofErr w:type="spellEnd"/>
      <w:r w:rsidR="00222C94" w:rsidRPr="00222C94">
        <w:t xml:space="preserve">, A. E., A. </w:t>
      </w:r>
      <w:proofErr w:type="spellStart"/>
      <w:r w:rsidR="00222C94" w:rsidRPr="00222C94">
        <w:t>Wickley</w:t>
      </w:r>
      <w:proofErr w:type="spellEnd"/>
      <w:r w:rsidR="00222C94" w:rsidRPr="00222C94">
        <w:t xml:space="preserve">, J. S. </w:t>
      </w:r>
      <w:proofErr w:type="spellStart"/>
      <w:r w:rsidR="00222C94" w:rsidRPr="00222C94">
        <w:t>Ritenour</w:t>
      </w:r>
      <w:proofErr w:type="spellEnd"/>
      <w:r w:rsidR="00222C94" w:rsidRPr="00222C94">
        <w:t xml:space="preserve">, B. R. </w:t>
      </w:r>
      <w:proofErr w:type="spellStart"/>
      <w:r w:rsidR="00222C94" w:rsidRPr="00222C94">
        <w:t>Kriete</w:t>
      </w:r>
      <w:proofErr w:type="spellEnd"/>
      <w:r w:rsidR="00222C94" w:rsidRPr="00222C94">
        <w:t xml:space="preserve">, L. H. </w:t>
      </w:r>
      <w:proofErr w:type="spellStart"/>
      <w:r w:rsidR="00222C94" w:rsidRPr="00222C94">
        <w:t>Blackbourne</w:t>
      </w:r>
      <w:proofErr w:type="spellEnd"/>
      <w:r w:rsidR="00222C94" w:rsidRPr="00222C94">
        <w:t xml:space="preserve">, J. B. Holcomb, and C. E. Wade. </w:t>
      </w:r>
      <w:r w:rsidR="00222C94">
        <w:t>(</w:t>
      </w:r>
      <w:r w:rsidR="00222C94" w:rsidRPr="00222C94">
        <w:t>2008</w:t>
      </w:r>
      <w:r w:rsidR="00222C94">
        <w:t>)</w:t>
      </w:r>
      <w:r w:rsidR="00222C94" w:rsidRPr="00222C94">
        <w:t xml:space="preserve">. Tympanic membrane perforation and hearing loss from blast overpressure in Operation Enduring Freedom and Operation Iraqi Freedom wounded. </w:t>
      </w:r>
      <w:r w:rsidR="00222C94" w:rsidRPr="009C6444">
        <w:rPr>
          <w:i/>
        </w:rPr>
        <w:t>Journal of Trauma</w:t>
      </w:r>
      <w:r w:rsidR="00222C94" w:rsidRPr="00222C94">
        <w:t xml:space="preserve"> 64(2 </w:t>
      </w:r>
      <w:proofErr w:type="spellStart"/>
      <w:r w:rsidR="00222C94" w:rsidRPr="00222C94">
        <w:t>Suppl</w:t>
      </w:r>
      <w:proofErr w:type="spellEnd"/>
      <w:r w:rsidR="00222C94" w:rsidRPr="00222C94">
        <w:t>):S174-S178.</w:t>
      </w:r>
    </w:p>
    <w:p w:rsidR="009C6444" w:rsidRDefault="00D84303" w:rsidP="009C6444">
      <w:pPr>
        <w:ind w:left="450" w:hanging="450"/>
      </w:pPr>
      <w:r>
        <w:t xml:space="preserve">62.  </w:t>
      </w:r>
      <w:r w:rsidR="009C6444" w:rsidRPr="009C6444">
        <w:t xml:space="preserve">Lew, H. L., J. F. </w:t>
      </w:r>
      <w:proofErr w:type="spellStart"/>
      <w:r w:rsidR="009C6444" w:rsidRPr="009C6444">
        <w:t>Jerger</w:t>
      </w:r>
      <w:proofErr w:type="spellEnd"/>
      <w:r w:rsidR="009C6444" w:rsidRPr="009C6444">
        <w:t xml:space="preserve">, S. B. Guillory, and J. A. Henry. </w:t>
      </w:r>
      <w:r w:rsidR="009C6444">
        <w:t>(</w:t>
      </w:r>
      <w:r w:rsidR="009C6444" w:rsidRPr="009C6444">
        <w:t>2007</w:t>
      </w:r>
      <w:r w:rsidR="009C6444">
        <w:t>)</w:t>
      </w:r>
      <w:r w:rsidR="009C6444" w:rsidRPr="009C6444">
        <w:t xml:space="preserve">. Auditory dysfunction in traumatic brain injury. </w:t>
      </w:r>
      <w:r w:rsidR="009C6444" w:rsidRPr="009C6444">
        <w:rPr>
          <w:i/>
        </w:rPr>
        <w:t>Journal of Rehabilitation Research and Development</w:t>
      </w:r>
      <w:r w:rsidR="009C6444" w:rsidRPr="009C6444">
        <w:t xml:space="preserve"> 44(7):921-928.</w:t>
      </w:r>
    </w:p>
    <w:p w:rsidR="009C6444" w:rsidRPr="009C6444" w:rsidRDefault="00D84303" w:rsidP="009C6444">
      <w:pPr>
        <w:ind w:left="450" w:hanging="450"/>
      </w:pPr>
      <w:r>
        <w:t xml:space="preserve">63.  </w:t>
      </w:r>
      <w:proofErr w:type="spellStart"/>
      <w:r w:rsidR="009C6444" w:rsidRPr="009C6444">
        <w:t>Weichel</w:t>
      </w:r>
      <w:proofErr w:type="spellEnd"/>
      <w:r w:rsidR="009C6444" w:rsidRPr="009C6444">
        <w:t xml:space="preserve">, E. D., M. H. </w:t>
      </w:r>
      <w:proofErr w:type="spellStart"/>
      <w:r w:rsidR="009C6444" w:rsidRPr="009C6444">
        <w:t>Colyer</w:t>
      </w:r>
      <w:proofErr w:type="spellEnd"/>
      <w:r w:rsidR="009C6444" w:rsidRPr="009C6444">
        <w:t xml:space="preserve">, C. Bautista, K. S. Bower, and L. M. French. </w:t>
      </w:r>
      <w:r w:rsidR="009C6444">
        <w:t>(</w:t>
      </w:r>
      <w:r w:rsidR="009C6444" w:rsidRPr="009C6444">
        <w:t>2009</w:t>
      </w:r>
      <w:r w:rsidR="009C6444">
        <w:t>)</w:t>
      </w:r>
      <w:r w:rsidR="009C6444" w:rsidRPr="009C6444">
        <w:t xml:space="preserve">. Traumatic brain injury associated with combat ocular trauma. </w:t>
      </w:r>
      <w:r w:rsidR="009C6444" w:rsidRPr="009C6444">
        <w:rPr>
          <w:i/>
        </w:rPr>
        <w:t>Journal of Head Trauma Rehabilitation</w:t>
      </w:r>
      <w:r w:rsidR="009C6444" w:rsidRPr="009C6444">
        <w:t xml:space="preserve"> 24(1):41-50.</w:t>
      </w:r>
    </w:p>
    <w:p w:rsidR="009C6444" w:rsidRDefault="00D84303" w:rsidP="009C6444">
      <w:pPr>
        <w:ind w:left="450" w:hanging="450"/>
      </w:pPr>
      <w:r>
        <w:t xml:space="preserve">64.  </w:t>
      </w:r>
      <w:proofErr w:type="spellStart"/>
      <w:r w:rsidR="009C6444" w:rsidRPr="009C6444">
        <w:t>Brahm</w:t>
      </w:r>
      <w:proofErr w:type="spellEnd"/>
      <w:r w:rsidR="009C6444" w:rsidRPr="009C6444">
        <w:t xml:space="preserve">, K. D., H. M. </w:t>
      </w:r>
      <w:proofErr w:type="spellStart"/>
      <w:r w:rsidR="009C6444" w:rsidRPr="009C6444">
        <w:t>Wilgenburg</w:t>
      </w:r>
      <w:proofErr w:type="spellEnd"/>
      <w:r w:rsidR="009C6444" w:rsidRPr="009C6444">
        <w:t xml:space="preserve">, J. Kirby, S. </w:t>
      </w:r>
      <w:proofErr w:type="spellStart"/>
      <w:r w:rsidR="009C6444" w:rsidRPr="009C6444">
        <w:t>Ingalla</w:t>
      </w:r>
      <w:proofErr w:type="spellEnd"/>
      <w:r w:rsidR="009C6444" w:rsidRPr="009C6444">
        <w:t xml:space="preserve">, C. Y. Chang, and G. L. Goodrich. </w:t>
      </w:r>
      <w:r w:rsidR="009C6444">
        <w:t>(</w:t>
      </w:r>
      <w:r w:rsidR="009C6444" w:rsidRPr="009C6444">
        <w:t>2009</w:t>
      </w:r>
      <w:r w:rsidR="009C6444">
        <w:t>)</w:t>
      </w:r>
      <w:r w:rsidR="009C6444" w:rsidRPr="009C6444">
        <w:t>. Visual impairment and dysfunction in combat-injured service</w:t>
      </w:r>
      <w:r w:rsidR="009C6444">
        <w:t xml:space="preserve"> </w:t>
      </w:r>
      <w:r w:rsidR="009C6444" w:rsidRPr="009C6444">
        <w:t xml:space="preserve">members with traumatic brain injury. </w:t>
      </w:r>
      <w:r w:rsidR="009C6444" w:rsidRPr="009C6444">
        <w:rPr>
          <w:i/>
        </w:rPr>
        <w:t>Optometry and Vision Science</w:t>
      </w:r>
      <w:r w:rsidR="009C6444" w:rsidRPr="009C6444">
        <w:t xml:space="preserve"> 86(7):817-825.</w:t>
      </w:r>
    </w:p>
    <w:p w:rsidR="009C6444" w:rsidRDefault="00D84303" w:rsidP="009C6444">
      <w:pPr>
        <w:ind w:left="450" w:hanging="450"/>
      </w:pPr>
      <w:r>
        <w:t xml:space="preserve">65.  </w:t>
      </w:r>
      <w:r w:rsidR="009C6444" w:rsidRPr="009C6444">
        <w:t xml:space="preserve">Otis, J. D., T. M. Keane, R. D. Kerns, C. Monson, and E. </w:t>
      </w:r>
      <w:proofErr w:type="spellStart"/>
      <w:r w:rsidR="009C6444" w:rsidRPr="009C6444">
        <w:t>Scioli</w:t>
      </w:r>
      <w:proofErr w:type="spellEnd"/>
      <w:r w:rsidR="009C6444" w:rsidRPr="009C6444">
        <w:t xml:space="preserve">. </w:t>
      </w:r>
      <w:r w:rsidR="009C6444">
        <w:t>(</w:t>
      </w:r>
      <w:r w:rsidR="009C6444" w:rsidRPr="009C6444">
        <w:t>2009</w:t>
      </w:r>
      <w:r w:rsidR="009C6444">
        <w:t>)</w:t>
      </w:r>
      <w:r w:rsidR="009C6444" w:rsidRPr="009C6444">
        <w:t xml:space="preserve">. </w:t>
      </w:r>
      <w:proofErr w:type="gramStart"/>
      <w:r w:rsidR="009C6444" w:rsidRPr="009C6444">
        <w:t>The</w:t>
      </w:r>
      <w:proofErr w:type="gramEnd"/>
      <w:r w:rsidR="009C6444" w:rsidRPr="009C6444">
        <w:t xml:space="preserve"> development of an integrated treatment for veterans with comorbid chronic pain and posttraumatic stress disorder. </w:t>
      </w:r>
      <w:r w:rsidR="009C6444" w:rsidRPr="009C6444">
        <w:rPr>
          <w:i/>
        </w:rPr>
        <w:t>Pain Medicine</w:t>
      </w:r>
      <w:r w:rsidR="009C6444">
        <w:rPr>
          <w:i/>
        </w:rPr>
        <w:t>,</w:t>
      </w:r>
      <w:r w:rsidR="009C6444" w:rsidRPr="009C6444">
        <w:t xml:space="preserve"> 10(7):1300-1311.</w:t>
      </w:r>
    </w:p>
    <w:p w:rsidR="009C6444" w:rsidRDefault="00D84303" w:rsidP="009C6444">
      <w:pPr>
        <w:ind w:left="450" w:hanging="450"/>
      </w:pPr>
      <w:r>
        <w:t xml:space="preserve">66.  </w:t>
      </w:r>
      <w:proofErr w:type="spellStart"/>
      <w:r w:rsidR="009C6444" w:rsidRPr="009C6444">
        <w:t>Gironda</w:t>
      </w:r>
      <w:proofErr w:type="spellEnd"/>
      <w:r w:rsidR="009C6444" w:rsidRPr="009C6444">
        <w:t xml:space="preserve">, R. J., M. E. Clark, J. P. </w:t>
      </w:r>
      <w:proofErr w:type="spellStart"/>
      <w:r w:rsidR="009C6444" w:rsidRPr="009C6444">
        <w:t>Massengale</w:t>
      </w:r>
      <w:proofErr w:type="spellEnd"/>
      <w:r w:rsidR="009C6444" w:rsidRPr="009C6444">
        <w:t xml:space="preserve">, </w:t>
      </w:r>
      <w:r w:rsidR="009C6444">
        <w:t>&amp;</w:t>
      </w:r>
      <w:r w:rsidR="009C6444" w:rsidRPr="009C6444">
        <w:t xml:space="preserve"> R. L. Walker. </w:t>
      </w:r>
      <w:r w:rsidR="009C6444">
        <w:t>(</w:t>
      </w:r>
      <w:r w:rsidR="009C6444" w:rsidRPr="009C6444">
        <w:t>2006</w:t>
      </w:r>
      <w:r w:rsidR="009C6444">
        <w:t>)</w:t>
      </w:r>
      <w:r w:rsidR="009C6444" w:rsidRPr="009C6444">
        <w:t xml:space="preserve">. Pain among veterans of Operations Enduring Freedom and Iraqi Freedom. </w:t>
      </w:r>
      <w:r w:rsidR="009C6444" w:rsidRPr="009C6444">
        <w:rPr>
          <w:i/>
        </w:rPr>
        <w:t>Pain Medicine</w:t>
      </w:r>
      <w:r w:rsidR="009C6444">
        <w:rPr>
          <w:i/>
        </w:rPr>
        <w:t>,</w:t>
      </w:r>
      <w:r w:rsidR="009C6444" w:rsidRPr="009C6444">
        <w:t xml:space="preserve"> 7(4):339-343.</w:t>
      </w:r>
    </w:p>
    <w:p w:rsidR="009C6444" w:rsidRDefault="00D84303" w:rsidP="009C6444">
      <w:pPr>
        <w:ind w:left="450" w:hanging="450"/>
      </w:pPr>
      <w:r>
        <w:t xml:space="preserve">67.  </w:t>
      </w:r>
      <w:proofErr w:type="spellStart"/>
      <w:r w:rsidR="009C6444" w:rsidRPr="009C6444">
        <w:t>Helmer</w:t>
      </w:r>
      <w:proofErr w:type="spellEnd"/>
      <w:r w:rsidR="009C6444" w:rsidRPr="009C6444">
        <w:t xml:space="preserve">, D. A., H. K. Chandler, K. S. Quigley, M. Blatt, R. </w:t>
      </w:r>
      <w:proofErr w:type="spellStart"/>
      <w:r w:rsidR="009C6444" w:rsidRPr="009C6444">
        <w:t>Teichman</w:t>
      </w:r>
      <w:proofErr w:type="spellEnd"/>
      <w:r w:rsidR="009C6444" w:rsidRPr="009C6444">
        <w:t xml:space="preserve">, and G. Lange. </w:t>
      </w:r>
      <w:r w:rsidR="009C6444">
        <w:t>(</w:t>
      </w:r>
      <w:r w:rsidR="009C6444" w:rsidRPr="009C6444">
        <w:t>2009</w:t>
      </w:r>
      <w:r w:rsidR="009C6444">
        <w:t>)</w:t>
      </w:r>
      <w:r w:rsidR="009C6444" w:rsidRPr="009C6444">
        <w:t xml:space="preserve">. Chronic widespread pain, mental health, and physical role function in OEF/OIF veterans. </w:t>
      </w:r>
      <w:r w:rsidR="009C6444" w:rsidRPr="009C6444">
        <w:rPr>
          <w:i/>
        </w:rPr>
        <w:t>Pain Medicine</w:t>
      </w:r>
      <w:r w:rsidR="009C6444">
        <w:rPr>
          <w:i/>
        </w:rPr>
        <w:t>,</w:t>
      </w:r>
      <w:r w:rsidR="009C6444" w:rsidRPr="009C6444">
        <w:t xml:space="preserve"> 10(7):1174-1182.</w:t>
      </w:r>
    </w:p>
    <w:p w:rsidR="009C6444" w:rsidRDefault="00D84303" w:rsidP="009C6444">
      <w:pPr>
        <w:ind w:left="450" w:hanging="450"/>
      </w:pPr>
      <w:proofErr w:type="gramStart"/>
      <w:r>
        <w:t xml:space="preserve">68.  </w:t>
      </w:r>
      <w:proofErr w:type="spellStart"/>
      <w:r w:rsidR="009C6444" w:rsidRPr="009C6444">
        <w:t>DoD</w:t>
      </w:r>
      <w:proofErr w:type="spellEnd"/>
      <w:proofErr w:type="gramEnd"/>
      <w:r w:rsidR="009C6444" w:rsidRPr="009C6444">
        <w:t xml:space="preserve">. (2011). </w:t>
      </w:r>
      <w:r w:rsidR="009C6444" w:rsidRPr="009C6444">
        <w:rPr>
          <w:i/>
        </w:rPr>
        <w:t>Chairman of the Joint Chiefs of Staff Instruction: Chairman’s total force fitness framework</w:t>
      </w:r>
      <w:r w:rsidR="009C6444" w:rsidRPr="009C6444">
        <w:t>. CJCSI 3405.01. Washington, DC: Department of Defense.</w:t>
      </w:r>
    </w:p>
    <w:p w:rsidR="009C6444" w:rsidRDefault="00D84303" w:rsidP="009C6444">
      <w:pPr>
        <w:ind w:left="450" w:hanging="450"/>
      </w:pPr>
      <w:r>
        <w:t>69.  U.S. Army. (2013)</w:t>
      </w:r>
      <w:r w:rsidR="00DE3814">
        <w:t xml:space="preserve">. </w:t>
      </w:r>
      <w:r w:rsidR="00DE3814" w:rsidRPr="00D56920">
        <w:rPr>
          <w:i/>
        </w:rPr>
        <w:t>Comprehensive</w:t>
      </w:r>
      <w:r w:rsidRPr="00D56920">
        <w:rPr>
          <w:i/>
        </w:rPr>
        <w:t xml:space="preserve"> Soldier &amp; Family Fitness</w:t>
      </w:r>
      <w:r w:rsidR="00DE3814">
        <w:t xml:space="preserve">.  Retrieved 12 August 2013 from </w:t>
      </w:r>
      <w:r w:rsidR="00DE3814" w:rsidRPr="00DE3814">
        <w:t>http://csf2.army.mil/</w:t>
      </w:r>
      <w:r w:rsidR="00DE3814">
        <w:t>.</w:t>
      </w:r>
    </w:p>
    <w:p w:rsidR="00DE3814" w:rsidRDefault="00DE3814" w:rsidP="009C6444">
      <w:pPr>
        <w:ind w:left="450" w:hanging="450"/>
      </w:pPr>
      <w:r>
        <w:t>70.  U.S. Air Force. (2013)</w:t>
      </w:r>
      <w:r w:rsidR="00D56920">
        <w:t xml:space="preserve">. </w:t>
      </w:r>
      <w:r w:rsidR="00D56920" w:rsidRPr="00D56920">
        <w:rPr>
          <w:i/>
        </w:rPr>
        <w:t>Comprehensive</w:t>
      </w:r>
      <w:r w:rsidRPr="00D56920">
        <w:rPr>
          <w:i/>
        </w:rPr>
        <w:t xml:space="preserve"> Airman </w:t>
      </w:r>
      <w:r w:rsidR="00D56920" w:rsidRPr="00D56920">
        <w:rPr>
          <w:i/>
        </w:rPr>
        <w:t>Fitness</w:t>
      </w:r>
      <w:r w:rsidR="00D56920">
        <w:t xml:space="preserve">. Retrieved 13 August 2013 from </w:t>
      </w:r>
      <w:r w:rsidR="00D56920" w:rsidRPr="00D56920">
        <w:t>http://www.mcconnell.af.mil/library/comprehensiveairmanfitnessprogram/index.asp</w:t>
      </w:r>
      <w:r w:rsidR="00D56920">
        <w:t>.</w:t>
      </w:r>
    </w:p>
    <w:p w:rsidR="00B919DB" w:rsidRDefault="00DD5AB9" w:rsidP="009C6444">
      <w:pPr>
        <w:ind w:left="450" w:hanging="450"/>
      </w:pPr>
      <w:r>
        <w:t xml:space="preserve">71.  U.S. Navy (2013).  </w:t>
      </w:r>
      <w:r w:rsidRPr="00DD5AB9">
        <w:rPr>
          <w:i/>
        </w:rPr>
        <w:t>Naval Center Combat &amp; Operational Stress Control</w:t>
      </w:r>
      <w:r>
        <w:t>.  Retrieved 12 August 2013 from</w:t>
      </w:r>
      <w:r w:rsidRPr="00DD5AB9">
        <w:t xml:space="preserve"> </w:t>
      </w:r>
      <w:r w:rsidR="00B919DB" w:rsidRPr="00B919DB">
        <w:t>http://www.med.navy.mil/sites/nmcsd/nccosc/Pages/welcome.aspx</w:t>
      </w:r>
      <w:r w:rsidR="00B919DB">
        <w:t>.</w:t>
      </w:r>
    </w:p>
    <w:p w:rsidR="00D56920" w:rsidRPr="009C6444" w:rsidRDefault="00DD5AB9" w:rsidP="009C6444">
      <w:pPr>
        <w:ind w:left="450" w:hanging="450"/>
      </w:pPr>
      <w:r>
        <w:t xml:space="preserve"> </w:t>
      </w:r>
    </w:p>
    <w:p w:rsidR="009C6444" w:rsidRPr="009C6444" w:rsidRDefault="009C6444" w:rsidP="009C6444">
      <w:pPr>
        <w:ind w:left="450" w:hanging="450"/>
      </w:pPr>
    </w:p>
    <w:p w:rsidR="009C6444" w:rsidRPr="009C6444" w:rsidRDefault="009C6444" w:rsidP="009C6444">
      <w:pPr>
        <w:ind w:left="450" w:hanging="450"/>
      </w:pPr>
    </w:p>
    <w:p w:rsidR="009C6444" w:rsidRPr="009C6444" w:rsidRDefault="009C6444" w:rsidP="009C6444">
      <w:pPr>
        <w:ind w:left="450" w:hanging="450"/>
      </w:pPr>
    </w:p>
    <w:p w:rsidR="009C6444" w:rsidRPr="009C6444" w:rsidRDefault="009C6444" w:rsidP="009C6444">
      <w:pPr>
        <w:ind w:left="450" w:hanging="450"/>
      </w:pPr>
    </w:p>
    <w:p w:rsidR="009C6444" w:rsidRPr="009C6444" w:rsidRDefault="009C6444" w:rsidP="009C6444">
      <w:pPr>
        <w:ind w:left="450" w:hanging="450"/>
      </w:pPr>
    </w:p>
    <w:p w:rsidR="009C6444" w:rsidRPr="00222C94" w:rsidRDefault="009C6444" w:rsidP="00222C94">
      <w:pPr>
        <w:ind w:left="450" w:hanging="450"/>
      </w:pPr>
    </w:p>
    <w:p w:rsidR="00222C94" w:rsidRPr="00222C94" w:rsidRDefault="00222C94" w:rsidP="00222C94">
      <w:pPr>
        <w:ind w:left="450" w:hanging="450"/>
      </w:pPr>
    </w:p>
    <w:p w:rsidR="00222C94" w:rsidRDefault="00222C94" w:rsidP="00222C94">
      <w:pPr>
        <w:ind w:left="450" w:hanging="450"/>
      </w:pPr>
    </w:p>
    <w:p w:rsidR="00222C94" w:rsidRPr="00222C94" w:rsidRDefault="00222C94" w:rsidP="00222C94">
      <w:pPr>
        <w:ind w:left="450" w:hanging="450"/>
      </w:pPr>
    </w:p>
    <w:p w:rsidR="00222C94" w:rsidRPr="00222C94" w:rsidRDefault="00222C94" w:rsidP="00222C94">
      <w:pPr>
        <w:ind w:left="450" w:hanging="450"/>
      </w:pPr>
    </w:p>
    <w:p w:rsidR="00222C94" w:rsidRPr="00222C94" w:rsidRDefault="00222C94" w:rsidP="00222C94">
      <w:pPr>
        <w:ind w:left="450" w:hanging="450"/>
      </w:pPr>
    </w:p>
    <w:p w:rsidR="00222C94" w:rsidRPr="00222C94" w:rsidRDefault="00222C94" w:rsidP="00222C94">
      <w:pPr>
        <w:ind w:left="450" w:hanging="450"/>
      </w:pPr>
    </w:p>
    <w:p w:rsidR="00222C94" w:rsidRPr="00222C94" w:rsidRDefault="00222C94" w:rsidP="00222C94">
      <w:pPr>
        <w:ind w:left="450" w:hanging="450"/>
      </w:pPr>
    </w:p>
    <w:p w:rsidR="00222C94" w:rsidRPr="009E7419" w:rsidRDefault="00222C94" w:rsidP="00222C94">
      <w:pPr>
        <w:ind w:left="450" w:hanging="450"/>
      </w:pPr>
    </w:p>
    <w:sectPr w:rsidR="00222C94" w:rsidRPr="009E7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1909BD"/>
    <w:multiLevelType w:val="hybridMultilevel"/>
    <w:tmpl w:val="1C1CA212"/>
    <w:lvl w:ilvl="0" w:tplc="0409000F">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FAF"/>
    <w:rsid w:val="000878BA"/>
    <w:rsid w:val="000D5182"/>
    <w:rsid w:val="00175080"/>
    <w:rsid w:val="001C43BA"/>
    <w:rsid w:val="00222C94"/>
    <w:rsid w:val="00314F8E"/>
    <w:rsid w:val="004C16EE"/>
    <w:rsid w:val="005176BE"/>
    <w:rsid w:val="005E6E1B"/>
    <w:rsid w:val="00794417"/>
    <w:rsid w:val="007B5993"/>
    <w:rsid w:val="0085228F"/>
    <w:rsid w:val="008B3E91"/>
    <w:rsid w:val="008B7B22"/>
    <w:rsid w:val="00932853"/>
    <w:rsid w:val="009571CC"/>
    <w:rsid w:val="009C6444"/>
    <w:rsid w:val="009E7419"/>
    <w:rsid w:val="009F5DA6"/>
    <w:rsid w:val="00B10134"/>
    <w:rsid w:val="00B3324C"/>
    <w:rsid w:val="00B919DB"/>
    <w:rsid w:val="00B956C6"/>
    <w:rsid w:val="00C41971"/>
    <w:rsid w:val="00C76DA5"/>
    <w:rsid w:val="00CC43E8"/>
    <w:rsid w:val="00D12FAF"/>
    <w:rsid w:val="00D316D5"/>
    <w:rsid w:val="00D56920"/>
    <w:rsid w:val="00D84303"/>
    <w:rsid w:val="00DD5AB9"/>
    <w:rsid w:val="00DE3814"/>
    <w:rsid w:val="00F33654"/>
    <w:rsid w:val="00F87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D70F31-8652-49AF-BBE1-E2365160A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FAF"/>
    <w:pPr>
      <w:ind w:left="720"/>
      <w:contextualSpacing/>
    </w:pPr>
  </w:style>
  <w:style w:type="character" w:styleId="Hyperlink">
    <w:name w:val="Hyperlink"/>
    <w:basedOn w:val="DefaultParagraphFont"/>
    <w:uiPriority w:val="99"/>
    <w:unhideWhenUsed/>
    <w:rsid w:val="000878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16837">
      <w:bodyDiv w:val="1"/>
      <w:marLeft w:val="0"/>
      <w:marRight w:val="0"/>
      <w:marTop w:val="0"/>
      <w:marBottom w:val="0"/>
      <w:divBdr>
        <w:top w:val="none" w:sz="0" w:space="0" w:color="auto"/>
        <w:left w:val="none" w:sz="0" w:space="0" w:color="auto"/>
        <w:bottom w:val="none" w:sz="0" w:space="0" w:color="auto"/>
        <w:right w:val="none" w:sz="0" w:space="0" w:color="auto"/>
      </w:divBdr>
    </w:div>
    <w:div w:id="274289352">
      <w:bodyDiv w:val="1"/>
      <w:marLeft w:val="0"/>
      <w:marRight w:val="0"/>
      <w:marTop w:val="0"/>
      <w:marBottom w:val="0"/>
      <w:divBdr>
        <w:top w:val="none" w:sz="0" w:space="0" w:color="auto"/>
        <w:left w:val="none" w:sz="0" w:space="0" w:color="auto"/>
        <w:bottom w:val="none" w:sz="0" w:space="0" w:color="auto"/>
        <w:right w:val="none" w:sz="0" w:space="0" w:color="auto"/>
      </w:divBdr>
    </w:div>
    <w:div w:id="297343080">
      <w:bodyDiv w:val="1"/>
      <w:marLeft w:val="0"/>
      <w:marRight w:val="0"/>
      <w:marTop w:val="0"/>
      <w:marBottom w:val="0"/>
      <w:divBdr>
        <w:top w:val="none" w:sz="0" w:space="0" w:color="auto"/>
        <w:left w:val="none" w:sz="0" w:space="0" w:color="auto"/>
        <w:bottom w:val="none" w:sz="0" w:space="0" w:color="auto"/>
        <w:right w:val="none" w:sz="0" w:space="0" w:color="auto"/>
      </w:divBdr>
    </w:div>
    <w:div w:id="336805628">
      <w:bodyDiv w:val="1"/>
      <w:marLeft w:val="0"/>
      <w:marRight w:val="0"/>
      <w:marTop w:val="0"/>
      <w:marBottom w:val="0"/>
      <w:divBdr>
        <w:top w:val="none" w:sz="0" w:space="0" w:color="auto"/>
        <w:left w:val="none" w:sz="0" w:space="0" w:color="auto"/>
        <w:bottom w:val="none" w:sz="0" w:space="0" w:color="auto"/>
        <w:right w:val="none" w:sz="0" w:space="0" w:color="auto"/>
      </w:divBdr>
    </w:div>
    <w:div w:id="716440249">
      <w:bodyDiv w:val="1"/>
      <w:marLeft w:val="0"/>
      <w:marRight w:val="0"/>
      <w:marTop w:val="0"/>
      <w:marBottom w:val="0"/>
      <w:divBdr>
        <w:top w:val="none" w:sz="0" w:space="0" w:color="auto"/>
        <w:left w:val="none" w:sz="0" w:space="0" w:color="auto"/>
        <w:bottom w:val="none" w:sz="0" w:space="0" w:color="auto"/>
        <w:right w:val="none" w:sz="0" w:space="0" w:color="auto"/>
      </w:divBdr>
    </w:div>
    <w:div w:id="836463042">
      <w:bodyDiv w:val="1"/>
      <w:marLeft w:val="0"/>
      <w:marRight w:val="0"/>
      <w:marTop w:val="0"/>
      <w:marBottom w:val="0"/>
      <w:divBdr>
        <w:top w:val="none" w:sz="0" w:space="0" w:color="auto"/>
        <w:left w:val="none" w:sz="0" w:space="0" w:color="auto"/>
        <w:bottom w:val="none" w:sz="0" w:space="0" w:color="auto"/>
        <w:right w:val="none" w:sz="0" w:space="0" w:color="auto"/>
      </w:divBdr>
    </w:div>
    <w:div w:id="924536622">
      <w:bodyDiv w:val="1"/>
      <w:marLeft w:val="0"/>
      <w:marRight w:val="0"/>
      <w:marTop w:val="0"/>
      <w:marBottom w:val="0"/>
      <w:divBdr>
        <w:top w:val="none" w:sz="0" w:space="0" w:color="auto"/>
        <w:left w:val="none" w:sz="0" w:space="0" w:color="auto"/>
        <w:bottom w:val="none" w:sz="0" w:space="0" w:color="auto"/>
        <w:right w:val="none" w:sz="0" w:space="0" w:color="auto"/>
      </w:divBdr>
    </w:div>
    <w:div w:id="1638998332">
      <w:bodyDiv w:val="1"/>
      <w:marLeft w:val="0"/>
      <w:marRight w:val="0"/>
      <w:marTop w:val="0"/>
      <w:marBottom w:val="0"/>
      <w:divBdr>
        <w:top w:val="none" w:sz="0" w:space="0" w:color="auto"/>
        <w:left w:val="none" w:sz="0" w:space="0" w:color="auto"/>
        <w:bottom w:val="none" w:sz="0" w:space="0" w:color="auto"/>
        <w:right w:val="none" w:sz="0" w:space="0" w:color="auto"/>
      </w:divBdr>
    </w:div>
    <w:div w:id="1662201216">
      <w:bodyDiv w:val="1"/>
      <w:marLeft w:val="0"/>
      <w:marRight w:val="0"/>
      <w:marTop w:val="0"/>
      <w:marBottom w:val="0"/>
      <w:divBdr>
        <w:top w:val="none" w:sz="0" w:space="0" w:color="auto"/>
        <w:left w:val="none" w:sz="0" w:space="0" w:color="auto"/>
        <w:bottom w:val="none" w:sz="0" w:space="0" w:color="auto"/>
        <w:right w:val="none" w:sz="0" w:space="0" w:color="auto"/>
      </w:divBdr>
    </w:div>
    <w:div w:id="1782453312">
      <w:bodyDiv w:val="1"/>
      <w:marLeft w:val="0"/>
      <w:marRight w:val="0"/>
      <w:marTop w:val="0"/>
      <w:marBottom w:val="0"/>
      <w:divBdr>
        <w:top w:val="none" w:sz="0" w:space="0" w:color="auto"/>
        <w:left w:val="none" w:sz="0" w:space="0" w:color="auto"/>
        <w:bottom w:val="none" w:sz="0" w:space="0" w:color="auto"/>
        <w:right w:val="none" w:sz="0" w:space="0" w:color="auto"/>
      </w:divBdr>
    </w:div>
    <w:div w:id="1880900808">
      <w:bodyDiv w:val="1"/>
      <w:marLeft w:val="0"/>
      <w:marRight w:val="0"/>
      <w:marTop w:val="0"/>
      <w:marBottom w:val="0"/>
      <w:divBdr>
        <w:top w:val="none" w:sz="0" w:space="0" w:color="auto"/>
        <w:left w:val="none" w:sz="0" w:space="0" w:color="auto"/>
        <w:bottom w:val="none" w:sz="0" w:space="0" w:color="auto"/>
        <w:right w:val="none" w:sz="0" w:space="0" w:color="auto"/>
      </w:divBdr>
    </w:div>
    <w:div w:id="1992327016">
      <w:bodyDiv w:val="1"/>
      <w:marLeft w:val="0"/>
      <w:marRight w:val="0"/>
      <w:marTop w:val="0"/>
      <w:marBottom w:val="0"/>
      <w:divBdr>
        <w:top w:val="none" w:sz="0" w:space="0" w:color="auto"/>
        <w:left w:val="none" w:sz="0" w:space="0" w:color="auto"/>
        <w:bottom w:val="none" w:sz="0" w:space="0" w:color="auto"/>
        <w:right w:val="none" w:sz="0" w:space="0" w:color="auto"/>
      </w:divBdr>
    </w:div>
    <w:div w:id="208748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2405</Words>
  <Characters>13711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Brim</dc:creator>
  <cp:keywords/>
  <dc:description/>
  <cp:lastModifiedBy>William Brim</cp:lastModifiedBy>
  <cp:revision>2</cp:revision>
  <dcterms:created xsi:type="dcterms:W3CDTF">2013-10-10T17:06:00Z</dcterms:created>
  <dcterms:modified xsi:type="dcterms:W3CDTF">2013-10-10T17:06:00Z</dcterms:modified>
</cp:coreProperties>
</file>